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8B9" w:rsidRPr="004004BD" w:rsidRDefault="00E528B9" w:rsidP="00FD4DAF">
      <w:pPr>
        <w:spacing w:line="240" w:lineRule="auto"/>
        <w:rPr>
          <w:rFonts w:ascii="Courier New" w:hAnsi="Courier New" w:cs="Courier New"/>
          <w:sz w:val="24"/>
          <w:szCs w:val="24"/>
        </w:rPr>
      </w:pPr>
      <w:bookmarkStart w:id="0" w:name="_GoBack"/>
      <w:bookmarkEnd w:id="0"/>
      <w:r w:rsidRPr="004004BD">
        <w:rPr>
          <w:rFonts w:ascii="Courier New" w:hAnsi="Courier New" w:cs="Courier New"/>
          <w:sz w:val="24"/>
          <w:szCs w:val="24"/>
        </w:rPr>
        <w:t xml:space="preserve">Innovations </w:t>
      </w:r>
      <w:r w:rsidR="00582FC0" w:rsidRPr="004004BD">
        <w:rPr>
          <w:rFonts w:ascii="Courier New" w:hAnsi="Courier New" w:cs="Courier New"/>
          <w:sz w:val="24"/>
          <w:szCs w:val="24"/>
        </w:rPr>
        <w:t>in</w:t>
      </w:r>
      <w:r w:rsidRPr="004004BD">
        <w:rPr>
          <w:rFonts w:ascii="Courier New" w:hAnsi="Courier New" w:cs="Courier New"/>
          <w:sz w:val="24"/>
          <w:szCs w:val="24"/>
        </w:rPr>
        <w:t xml:space="preserve"> Tribal State Tax Compacting</w:t>
      </w:r>
      <w:r w:rsidR="00582FC0" w:rsidRPr="004004BD">
        <w:rPr>
          <w:rFonts w:ascii="Courier New" w:hAnsi="Courier New" w:cs="Courier New"/>
          <w:sz w:val="24"/>
          <w:szCs w:val="24"/>
        </w:rPr>
        <w:t>—Tobacco Taxes</w:t>
      </w:r>
    </w:p>
    <w:p w:rsidR="00582FC0" w:rsidRPr="004004BD" w:rsidRDefault="00582FC0" w:rsidP="00FD4DAF">
      <w:pPr>
        <w:spacing w:line="240" w:lineRule="auto"/>
        <w:rPr>
          <w:rFonts w:ascii="Courier New" w:hAnsi="Courier New" w:cs="Courier New"/>
          <w:sz w:val="24"/>
          <w:szCs w:val="24"/>
        </w:rPr>
      </w:pPr>
      <w:r w:rsidRPr="004004BD">
        <w:rPr>
          <w:rFonts w:ascii="Courier New" w:hAnsi="Courier New" w:cs="Courier New"/>
          <w:sz w:val="24"/>
          <w:szCs w:val="24"/>
        </w:rPr>
        <w:t>April 11-12, 2013</w:t>
      </w:r>
    </w:p>
    <w:p w:rsidR="00582FC0" w:rsidRPr="004004BD" w:rsidRDefault="00582FC0" w:rsidP="00FD4DAF">
      <w:pPr>
        <w:spacing w:line="240" w:lineRule="auto"/>
        <w:rPr>
          <w:rFonts w:ascii="Courier New" w:hAnsi="Courier New" w:cs="Courier New"/>
          <w:sz w:val="24"/>
          <w:szCs w:val="24"/>
        </w:rPr>
      </w:pPr>
      <w:r w:rsidRPr="004004BD">
        <w:rPr>
          <w:rFonts w:ascii="Courier New" w:hAnsi="Courier New" w:cs="Courier New"/>
          <w:sz w:val="24"/>
          <w:szCs w:val="24"/>
        </w:rPr>
        <w:t>38th Annual Indian Law Conference</w:t>
      </w:r>
    </w:p>
    <w:p w:rsidR="00582FC0" w:rsidRPr="004004BD" w:rsidRDefault="00582FC0" w:rsidP="00FD4DAF">
      <w:pPr>
        <w:spacing w:line="360" w:lineRule="auto"/>
        <w:rPr>
          <w:rFonts w:ascii="Courier New" w:hAnsi="Courier New" w:cs="Courier New"/>
          <w:sz w:val="24"/>
          <w:szCs w:val="24"/>
        </w:rPr>
      </w:pPr>
    </w:p>
    <w:p w:rsidR="00582FC0" w:rsidRPr="004004BD" w:rsidRDefault="00582FC0" w:rsidP="00FD4DAF">
      <w:pPr>
        <w:spacing w:line="240" w:lineRule="auto"/>
        <w:rPr>
          <w:rFonts w:ascii="Courier New" w:hAnsi="Courier New" w:cs="Courier New"/>
          <w:sz w:val="24"/>
          <w:szCs w:val="24"/>
        </w:rPr>
      </w:pPr>
      <w:r w:rsidRPr="004004BD">
        <w:rPr>
          <w:rFonts w:ascii="Courier New" w:hAnsi="Courier New" w:cs="Courier New"/>
          <w:sz w:val="24"/>
          <w:szCs w:val="24"/>
        </w:rPr>
        <w:t>Dale T. White</w:t>
      </w:r>
    </w:p>
    <w:p w:rsidR="00582FC0" w:rsidRPr="004004BD" w:rsidRDefault="00582FC0" w:rsidP="00FD4DAF">
      <w:pPr>
        <w:spacing w:line="240" w:lineRule="auto"/>
        <w:rPr>
          <w:rFonts w:ascii="Courier New" w:hAnsi="Courier New" w:cs="Courier New"/>
          <w:sz w:val="24"/>
          <w:szCs w:val="24"/>
        </w:rPr>
      </w:pPr>
      <w:r w:rsidRPr="004004BD">
        <w:rPr>
          <w:rFonts w:ascii="Courier New" w:hAnsi="Courier New" w:cs="Courier New"/>
          <w:sz w:val="24"/>
          <w:szCs w:val="24"/>
        </w:rPr>
        <w:t>General Counsel</w:t>
      </w:r>
    </w:p>
    <w:p w:rsidR="00582FC0" w:rsidRPr="004004BD" w:rsidRDefault="00582FC0" w:rsidP="00FD4DAF">
      <w:pPr>
        <w:spacing w:line="240" w:lineRule="auto"/>
        <w:rPr>
          <w:rFonts w:ascii="Courier New" w:hAnsi="Courier New" w:cs="Courier New"/>
          <w:sz w:val="24"/>
          <w:szCs w:val="24"/>
        </w:rPr>
      </w:pPr>
      <w:r w:rsidRPr="004004BD">
        <w:rPr>
          <w:rFonts w:ascii="Courier New" w:hAnsi="Courier New" w:cs="Courier New"/>
          <w:sz w:val="24"/>
          <w:szCs w:val="24"/>
        </w:rPr>
        <w:t>Ohserase Manufacturing, LLC</w:t>
      </w:r>
    </w:p>
    <w:p w:rsidR="00FD4DAF" w:rsidRDefault="00FD4DAF" w:rsidP="00FD4DAF">
      <w:pPr>
        <w:spacing w:line="360" w:lineRule="auto"/>
        <w:rPr>
          <w:rFonts w:ascii="Courier New" w:hAnsi="Courier New" w:cs="Courier New"/>
          <w:sz w:val="24"/>
          <w:szCs w:val="24"/>
        </w:rPr>
      </w:pPr>
    </w:p>
    <w:p w:rsidR="00582FC0" w:rsidRPr="004004BD" w:rsidRDefault="004004BD" w:rsidP="00FD4DAF">
      <w:pPr>
        <w:spacing w:line="36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Tribal State Tobacco Taxes--the </w:t>
      </w:r>
      <w:r w:rsidRPr="004004BD">
        <w:rPr>
          <w:rFonts w:ascii="Courier New" w:hAnsi="Courier New" w:cs="Courier New"/>
          <w:sz w:val="24"/>
          <w:szCs w:val="24"/>
        </w:rPr>
        <w:t xml:space="preserve">Perspective of </w:t>
      </w:r>
      <w:r>
        <w:rPr>
          <w:rFonts w:ascii="Courier New" w:hAnsi="Courier New" w:cs="Courier New"/>
          <w:sz w:val="24"/>
          <w:szCs w:val="24"/>
        </w:rPr>
        <w:t xml:space="preserve">a </w:t>
      </w:r>
      <w:r w:rsidRPr="004004BD">
        <w:rPr>
          <w:rFonts w:ascii="Courier New" w:hAnsi="Courier New" w:cs="Courier New"/>
          <w:sz w:val="24"/>
          <w:szCs w:val="24"/>
        </w:rPr>
        <w:t>Native Brand Manufacturer</w:t>
      </w:r>
    </w:p>
    <w:p w:rsidR="00582FC0" w:rsidRPr="004004BD" w:rsidRDefault="00B35535" w:rsidP="00FD4DAF">
      <w:pPr>
        <w:spacing w:line="360" w:lineRule="auto"/>
        <w:rPr>
          <w:rFonts w:ascii="Courier New" w:hAnsi="Courier New" w:cs="Courier New"/>
          <w:sz w:val="24"/>
          <w:szCs w:val="24"/>
          <w:u w:val="single"/>
        </w:rPr>
      </w:pPr>
      <w:r w:rsidRPr="004004BD">
        <w:rPr>
          <w:rFonts w:ascii="Courier New" w:hAnsi="Courier New" w:cs="Courier New"/>
          <w:sz w:val="24"/>
          <w:szCs w:val="24"/>
          <w:u w:val="single"/>
        </w:rPr>
        <w:t xml:space="preserve">Introduction </w:t>
      </w:r>
    </w:p>
    <w:p w:rsidR="00582FC0" w:rsidRPr="004004BD" w:rsidRDefault="00582FC0" w:rsidP="00FD4DAF">
      <w:pPr>
        <w:spacing w:line="360" w:lineRule="auto"/>
        <w:rPr>
          <w:rFonts w:ascii="Courier New" w:hAnsi="Courier New" w:cs="Courier New"/>
          <w:sz w:val="24"/>
          <w:szCs w:val="24"/>
        </w:rPr>
      </w:pPr>
      <w:r w:rsidRPr="004004BD">
        <w:rPr>
          <w:rFonts w:ascii="Courier New" w:hAnsi="Courier New" w:cs="Courier New"/>
          <w:sz w:val="24"/>
          <w:szCs w:val="24"/>
        </w:rPr>
        <w:t>Represent company that manufactures “native” cigarettes</w:t>
      </w:r>
      <w:r w:rsidR="00E27C1C" w:rsidRPr="004004BD">
        <w:rPr>
          <w:rFonts w:ascii="Courier New" w:hAnsi="Courier New" w:cs="Courier New"/>
          <w:sz w:val="24"/>
          <w:szCs w:val="24"/>
        </w:rPr>
        <w:t xml:space="preserve"> (Ohserase Manufacturing, LLC, makes “Signal” brand</w:t>
      </w:r>
      <w:r w:rsidR="006C4D5E" w:rsidRPr="004004BD">
        <w:rPr>
          <w:rFonts w:ascii="Courier New" w:hAnsi="Courier New" w:cs="Courier New"/>
          <w:sz w:val="24"/>
          <w:szCs w:val="24"/>
        </w:rPr>
        <w:t>)</w:t>
      </w:r>
    </w:p>
    <w:p w:rsidR="00E27C1C" w:rsidRPr="004004BD" w:rsidRDefault="00E27C1C" w:rsidP="00FD4DAF">
      <w:pPr>
        <w:pStyle w:val="ListParagraph"/>
        <w:numPr>
          <w:ilvl w:val="1"/>
          <w:numId w:val="18"/>
        </w:numPr>
        <w:spacing w:line="360" w:lineRule="auto"/>
        <w:rPr>
          <w:rFonts w:ascii="Courier New" w:hAnsi="Courier New" w:cs="Courier New"/>
          <w:sz w:val="24"/>
          <w:szCs w:val="24"/>
        </w:rPr>
      </w:pPr>
      <w:r w:rsidRPr="004004BD">
        <w:rPr>
          <w:rFonts w:ascii="Courier New" w:hAnsi="Courier New" w:cs="Courier New"/>
          <w:sz w:val="24"/>
          <w:szCs w:val="24"/>
        </w:rPr>
        <w:t>This is an emerging sector of the tobacco industry</w:t>
      </w:r>
    </w:p>
    <w:p w:rsidR="00582FC0" w:rsidRPr="004004BD" w:rsidRDefault="00E27C1C" w:rsidP="00FD4DAF">
      <w:pPr>
        <w:pStyle w:val="ListParagraph"/>
        <w:numPr>
          <w:ilvl w:val="1"/>
          <w:numId w:val="18"/>
        </w:numPr>
        <w:spacing w:line="360" w:lineRule="auto"/>
        <w:rPr>
          <w:rFonts w:ascii="Courier New" w:hAnsi="Courier New" w:cs="Courier New"/>
          <w:sz w:val="24"/>
          <w:szCs w:val="24"/>
        </w:rPr>
      </w:pPr>
      <w:r w:rsidRPr="004004BD">
        <w:rPr>
          <w:rFonts w:ascii="Courier New" w:hAnsi="Courier New" w:cs="Courier New"/>
          <w:sz w:val="24"/>
          <w:szCs w:val="24"/>
        </w:rPr>
        <w:t xml:space="preserve">About </w:t>
      </w:r>
      <w:r w:rsidR="004004BD" w:rsidRPr="004004BD">
        <w:rPr>
          <w:rFonts w:ascii="Courier New" w:hAnsi="Courier New" w:cs="Courier New"/>
          <w:sz w:val="24"/>
          <w:szCs w:val="24"/>
        </w:rPr>
        <w:t>fifteen</w:t>
      </w:r>
      <w:r w:rsidRPr="004004BD">
        <w:rPr>
          <w:rFonts w:ascii="Courier New" w:hAnsi="Courier New" w:cs="Courier New"/>
          <w:sz w:val="24"/>
          <w:szCs w:val="24"/>
        </w:rPr>
        <w:t xml:space="preserve"> native brand manufacturers</w:t>
      </w:r>
    </w:p>
    <w:p w:rsidR="00582FC0" w:rsidRPr="004004BD" w:rsidRDefault="004004BD" w:rsidP="00FD4DAF">
      <w:pPr>
        <w:spacing w:line="36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There are </w:t>
      </w:r>
      <w:r w:rsidR="00582FC0" w:rsidRPr="004004BD">
        <w:rPr>
          <w:rFonts w:ascii="Courier New" w:hAnsi="Courier New" w:cs="Courier New"/>
          <w:sz w:val="24"/>
          <w:szCs w:val="24"/>
        </w:rPr>
        <w:t xml:space="preserve">many </w:t>
      </w:r>
      <w:r>
        <w:rPr>
          <w:rFonts w:ascii="Courier New" w:hAnsi="Courier New" w:cs="Courier New"/>
          <w:sz w:val="24"/>
          <w:szCs w:val="24"/>
        </w:rPr>
        <w:t xml:space="preserve">challenging </w:t>
      </w:r>
      <w:r w:rsidR="00582FC0" w:rsidRPr="004004BD">
        <w:rPr>
          <w:rFonts w:ascii="Courier New" w:hAnsi="Courier New" w:cs="Courier New"/>
          <w:sz w:val="24"/>
          <w:szCs w:val="24"/>
        </w:rPr>
        <w:t xml:space="preserve">legal issues in this </w:t>
      </w:r>
      <w:r>
        <w:rPr>
          <w:rFonts w:ascii="Courier New" w:hAnsi="Courier New" w:cs="Courier New"/>
          <w:sz w:val="24"/>
          <w:szCs w:val="24"/>
        </w:rPr>
        <w:t>industry</w:t>
      </w:r>
    </w:p>
    <w:p w:rsidR="00E27C1C" w:rsidRPr="004004BD" w:rsidRDefault="00582FC0" w:rsidP="00FD4DAF">
      <w:pPr>
        <w:pStyle w:val="ListParagraph"/>
        <w:numPr>
          <w:ilvl w:val="0"/>
          <w:numId w:val="19"/>
        </w:numPr>
        <w:spacing w:line="360" w:lineRule="auto"/>
        <w:rPr>
          <w:rFonts w:ascii="Courier New" w:hAnsi="Courier New" w:cs="Courier New"/>
          <w:sz w:val="24"/>
          <w:szCs w:val="24"/>
        </w:rPr>
      </w:pPr>
      <w:r w:rsidRPr="004004BD">
        <w:rPr>
          <w:rFonts w:ascii="Courier New" w:hAnsi="Courier New" w:cs="Courier New"/>
          <w:sz w:val="24"/>
          <w:szCs w:val="24"/>
        </w:rPr>
        <w:t xml:space="preserve">Regulation by federal agencies (Treasury, HHS, DOJ, FTC) </w:t>
      </w:r>
    </w:p>
    <w:p w:rsidR="00E27C1C" w:rsidRDefault="00E27C1C" w:rsidP="00FD4DAF">
      <w:pPr>
        <w:pStyle w:val="ListParagraph"/>
        <w:numPr>
          <w:ilvl w:val="0"/>
          <w:numId w:val="19"/>
        </w:numPr>
        <w:spacing w:line="360" w:lineRule="auto"/>
        <w:rPr>
          <w:rFonts w:ascii="Courier New" w:hAnsi="Courier New" w:cs="Courier New"/>
          <w:sz w:val="24"/>
          <w:szCs w:val="24"/>
        </w:rPr>
      </w:pPr>
      <w:r w:rsidRPr="004004BD">
        <w:rPr>
          <w:rFonts w:ascii="Courier New" w:hAnsi="Courier New" w:cs="Courier New"/>
          <w:sz w:val="24"/>
          <w:szCs w:val="24"/>
        </w:rPr>
        <w:t>Taxes</w:t>
      </w:r>
      <w:r w:rsidR="006C4D5E" w:rsidRPr="004004BD">
        <w:rPr>
          <w:rFonts w:ascii="Courier New" w:hAnsi="Courier New" w:cs="Courier New"/>
          <w:sz w:val="24"/>
          <w:szCs w:val="24"/>
        </w:rPr>
        <w:t xml:space="preserve"> (federal excise, USDA taxes, FDA fees</w:t>
      </w:r>
      <w:r w:rsidR="00FD4DAF">
        <w:rPr>
          <w:rFonts w:ascii="Courier New" w:hAnsi="Courier New" w:cs="Courier New"/>
          <w:sz w:val="24"/>
          <w:szCs w:val="24"/>
        </w:rPr>
        <w:t>)</w:t>
      </w:r>
    </w:p>
    <w:p w:rsidR="00E27C1C" w:rsidRPr="004004BD" w:rsidRDefault="00E27C1C" w:rsidP="00FD4DAF">
      <w:pPr>
        <w:pStyle w:val="ListParagraph"/>
        <w:numPr>
          <w:ilvl w:val="0"/>
          <w:numId w:val="19"/>
        </w:numPr>
        <w:spacing w:line="360" w:lineRule="auto"/>
        <w:rPr>
          <w:rFonts w:ascii="Courier New" w:hAnsi="Courier New" w:cs="Courier New"/>
          <w:sz w:val="24"/>
          <w:szCs w:val="24"/>
        </w:rPr>
      </w:pPr>
      <w:r w:rsidRPr="004004BD">
        <w:rPr>
          <w:rFonts w:ascii="Courier New" w:hAnsi="Courier New" w:cs="Courier New"/>
          <w:sz w:val="24"/>
          <w:szCs w:val="24"/>
        </w:rPr>
        <w:t>FDA, health related regulations (ingredients to marketing restrictions)</w:t>
      </w:r>
    </w:p>
    <w:p w:rsidR="00E27C1C" w:rsidRPr="004004BD" w:rsidRDefault="00E27C1C" w:rsidP="00FD4DAF">
      <w:pPr>
        <w:pStyle w:val="ListParagraph"/>
        <w:numPr>
          <w:ilvl w:val="0"/>
          <w:numId w:val="19"/>
        </w:numPr>
        <w:spacing w:line="360" w:lineRule="auto"/>
        <w:rPr>
          <w:rFonts w:ascii="Courier New" w:hAnsi="Courier New" w:cs="Courier New"/>
          <w:sz w:val="24"/>
          <w:szCs w:val="24"/>
        </w:rPr>
      </w:pPr>
      <w:r w:rsidRPr="004004BD">
        <w:rPr>
          <w:rFonts w:ascii="Courier New" w:hAnsi="Courier New" w:cs="Courier New"/>
          <w:sz w:val="24"/>
          <w:szCs w:val="24"/>
        </w:rPr>
        <w:t>FTC—surgeon general warnings, advertising</w:t>
      </w:r>
      <w:r w:rsidR="00FD4DAF">
        <w:rPr>
          <w:rFonts w:ascii="Courier New" w:hAnsi="Courier New" w:cs="Courier New"/>
          <w:sz w:val="24"/>
          <w:szCs w:val="24"/>
        </w:rPr>
        <w:t>, marketing</w:t>
      </w:r>
    </w:p>
    <w:p w:rsidR="00E27C1C" w:rsidRDefault="00E27C1C" w:rsidP="00FD4DAF">
      <w:pPr>
        <w:pStyle w:val="ListParagraph"/>
        <w:numPr>
          <w:ilvl w:val="0"/>
          <w:numId w:val="19"/>
        </w:numPr>
        <w:spacing w:line="360" w:lineRule="auto"/>
        <w:rPr>
          <w:rFonts w:ascii="Courier New" w:hAnsi="Courier New" w:cs="Courier New"/>
          <w:sz w:val="24"/>
          <w:szCs w:val="24"/>
        </w:rPr>
      </w:pPr>
      <w:r w:rsidRPr="004004BD">
        <w:rPr>
          <w:rFonts w:ascii="Courier New" w:hAnsi="Courier New" w:cs="Courier New"/>
          <w:sz w:val="24"/>
          <w:szCs w:val="24"/>
        </w:rPr>
        <w:t>ATF—reporting and record-keeping</w:t>
      </w:r>
      <w:r w:rsidR="00FD4DAF">
        <w:rPr>
          <w:rFonts w:ascii="Courier New" w:hAnsi="Courier New" w:cs="Courier New"/>
          <w:sz w:val="24"/>
          <w:szCs w:val="24"/>
        </w:rPr>
        <w:t xml:space="preserve"> </w:t>
      </w:r>
      <w:r w:rsidRPr="004004BD">
        <w:rPr>
          <w:rFonts w:ascii="Courier New" w:hAnsi="Courier New" w:cs="Courier New"/>
          <w:sz w:val="24"/>
          <w:szCs w:val="24"/>
        </w:rPr>
        <w:t xml:space="preserve">based on </w:t>
      </w:r>
      <w:r w:rsidR="006C4D5E" w:rsidRPr="004004BD">
        <w:rPr>
          <w:rFonts w:ascii="Courier New" w:hAnsi="Courier New" w:cs="Courier New"/>
          <w:sz w:val="24"/>
          <w:szCs w:val="24"/>
        </w:rPr>
        <w:t>concerns with “contraband” (unstamped, untaxed product)</w:t>
      </w:r>
    </w:p>
    <w:p w:rsidR="00FD4DAF" w:rsidRDefault="00FD4DAF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br w:type="page"/>
      </w:r>
    </w:p>
    <w:p w:rsidR="004004BD" w:rsidRDefault="004004BD" w:rsidP="00FD4DAF">
      <w:pPr>
        <w:spacing w:line="36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>Federal taxes are significant</w:t>
      </w:r>
    </w:p>
    <w:p w:rsidR="004004BD" w:rsidRPr="008A35A0" w:rsidRDefault="004004BD" w:rsidP="00FD4DAF">
      <w:pPr>
        <w:pStyle w:val="ListParagraph"/>
        <w:numPr>
          <w:ilvl w:val="0"/>
          <w:numId w:val="26"/>
        </w:numPr>
        <w:spacing w:line="360" w:lineRule="auto"/>
        <w:rPr>
          <w:rFonts w:ascii="Courier New" w:hAnsi="Courier New" w:cs="Courier New"/>
          <w:sz w:val="24"/>
          <w:szCs w:val="24"/>
        </w:rPr>
      </w:pPr>
      <w:r w:rsidRPr="008A35A0">
        <w:rPr>
          <w:rFonts w:ascii="Courier New" w:hAnsi="Courier New" w:cs="Courier New"/>
          <w:sz w:val="24"/>
          <w:szCs w:val="24"/>
        </w:rPr>
        <w:t>Federal excise tax ($10.06/carton)</w:t>
      </w:r>
    </w:p>
    <w:p w:rsidR="004004BD" w:rsidRPr="008A35A0" w:rsidRDefault="004004BD" w:rsidP="00FD4DAF">
      <w:pPr>
        <w:pStyle w:val="ListParagraph"/>
        <w:numPr>
          <w:ilvl w:val="0"/>
          <w:numId w:val="26"/>
        </w:numPr>
        <w:spacing w:line="360" w:lineRule="auto"/>
        <w:rPr>
          <w:rFonts w:ascii="Courier New" w:hAnsi="Courier New" w:cs="Courier New"/>
          <w:sz w:val="24"/>
          <w:szCs w:val="24"/>
        </w:rPr>
      </w:pPr>
      <w:r w:rsidRPr="008A35A0">
        <w:rPr>
          <w:rFonts w:ascii="Courier New" w:hAnsi="Courier New" w:cs="Courier New"/>
          <w:sz w:val="24"/>
          <w:szCs w:val="24"/>
        </w:rPr>
        <w:t>USDA “buy-out” tax ($.60/carton)</w:t>
      </w:r>
    </w:p>
    <w:p w:rsidR="004004BD" w:rsidRPr="008A35A0" w:rsidRDefault="004004BD" w:rsidP="00FD4DAF">
      <w:pPr>
        <w:pStyle w:val="ListParagraph"/>
        <w:numPr>
          <w:ilvl w:val="0"/>
          <w:numId w:val="26"/>
        </w:numPr>
        <w:spacing w:line="360" w:lineRule="auto"/>
        <w:rPr>
          <w:rFonts w:ascii="Courier New" w:hAnsi="Courier New" w:cs="Courier New"/>
          <w:sz w:val="24"/>
          <w:szCs w:val="24"/>
        </w:rPr>
      </w:pPr>
      <w:r w:rsidRPr="008A35A0">
        <w:rPr>
          <w:rFonts w:ascii="Courier New" w:hAnsi="Courier New" w:cs="Courier New"/>
          <w:sz w:val="24"/>
          <w:szCs w:val="24"/>
        </w:rPr>
        <w:t>FDA “users fee” ($.35/carton)</w:t>
      </w:r>
    </w:p>
    <w:p w:rsidR="004004BD" w:rsidRPr="008A35A0" w:rsidRDefault="004004BD" w:rsidP="00FD4DAF">
      <w:pPr>
        <w:spacing w:line="36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Altogether, these taxes total over </w:t>
      </w:r>
      <w:r w:rsidRPr="002E3090">
        <w:rPr>
          <w:rFonts w:ascii="Courier New" w:hAnsi="Courier New" w:cs="Courier New"/>
          <w:sz w:val="24"/>
          <w:szCs w:val="24"/>
        </w:rPr>
        <w:t>$11</w:t>
      </w:r>
      <w:r>
        <w:rPr>
          <w:rFonts w:ascii="Courier New" w:hAnsi="Courier New" w:cs="Courier New"/>
          <w:sz w:val="24"/>
          <w:szCs w:val="24"/>
        </w:rPr>
        <w:t xml:space="preserve">.00 a </w:t>
      </w:r>
      <w:r w:rsidRPr="002E3090">
        <w:rPr>
          <w:rFonts w:ascii="Courier New" w:hAnsi="Courier New" w:cs="Courier New"/>
          <w:sz w:val="24"/>
          <w:szCs w:val="24"/>
        </w:rPr>
        <w:t>carton</w:t>
      </w:r>
      <w:r>
        <w:rPr>
          <w:rFonts w:ascii="Courier New" w:hAnsi="Courier New" w:cs="Courier New"/>
          <w:sz w:val="24"/>
          <w:szCs w:val="24"/>
        </w:rPr>
        <w:t>. We manufacture cigarettes and hold them in our bonded facility until they are “removed” (i.e. sold) and at that p</w:t>
      </w:r>
      <w:r w:rsidR="00FD4DAF">
        <w:rPr>
          <w:rFonts w:ascii="Courier New" w:hAnsi="Courier New" w:cs="Courier New"/>
          <w:sz w:val="24"/>
          <w:szCs w:val="24"/>
        </w:rPr>
        <w:t>oint the federal taxes are paid</w:t>
      </w:r>
      <w:r>
        <w:rPr>
          <w:rFonts w:ascii="Courier New" w:hAnsi="Courier New" w:cs="Courier New"/>
          <w:sz w:val="24"/>
          <w:szCs w:val="24"/>
        </w:rPr>
        <w:t xml:space="preserve"> </w:t>
      </w:r>
    </w:p>
    <w:p w:rsidR="00582FC0" w:rsidRPr="004004BD" w:rsidRDefault="008A35A0" w:rsidP="00FD4DAF">
      <w:pPr>
        <w:spacing w:line="36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Then, there is payment of </w:t>
      </w:r>
      <w:r w:rsidR="004004BD">
        <w:rPr>
          <w:rFonts w:ascii="Courier New" w:hAnsi="Courier New" w:cs="Courier New"/>
          <w:sz w:val="24"/>
          <w:szCs w:val="24"/>
        </w:rPr>
        <w:t>s</w:t>
      </w:r>
      <w:r w:rsidR="006C4D5E" w:rsidRPr="004004BD">
        <w:rPr>
          <w:rFonts w:ascii="Courier New" w:hAnsi="Courier New" w:cs="Courier New"/>
          <w:sz w:val="24"/>
          <w:szCs w:val="24"/>
        </w:rPr>
        <w:t xml:space="preserve">tate </w:t>
      </w:r>
      <w:r>
        <w:rPr>
          <w:rFonts w:ascii="Courier New" w:hAnsi="Courier New" w:cs="Courier New"/>
          <w:sz w:val="24"/>
          <w:szCs w:val="24"/>
        </w:rPr>
        <w:t xml:space="preserve">and local tobacco </w:t>
      </w:r>
      <w:r w:rsidR="006C4D5E" w:rsidRPr="004004BD">
        <w:rPr>
          <w:rFonts w:ascii="Courier New" w:hAnsi="Courier New" w:cs="Courier New"/>
          <w:sz w:val="24"/>
          <w:szCs w:val="24"/>
        </w:rPr>
        <w:t>taxes</w:t>
      </w:r>
    </w:p>
    <w:p w:rsidR="006C4D5E" w:rsidRPr="004004BD" w:rsidRDefault="006C4D5E" w:rsidP="00FD4DAF">
      <w:pPr>
        <w:pStyle w:val="ListParagraph"/>
        <w:numPr>
          <w:ilvl w:val="0"/>
          <w:numId w:val="20"/>
        </w:numPr>
        <w:spacing w:line="360" w:lineRule="auto"/>
        <w:rPr>
          <w:rFonts w:ascii="Courier New" w:hAnsi="Courier New" w:cs="Courier New"/>
          <w:sz w:val="24"/>
          <w:szCs w:val="24"/>
        </w:rPr>
      </w:pPr>
      <w:r w:rsidRPr="004004BD">
        <w:rPr>
          <w:rFonts w:ascii="Courier New" w:hAnsi="Courier New" w:cs="Courier New"/>
          <w:sz w:val="24"/>
          <w:szCs w:val="24"/>
        </w:rPr>
        <w:t>Paid by tobacco wholesalers (stamping agents)</w:t>
      </w:r>
    </w:p>
    <w:p w:rsidR="006C4D5E" w:rsidRPr="004004BD" w:rsidRDefault="006C4D5E" w:rsidP="00FD4DAF">
      <w:pPr>
        <w:pStyle w:val="ListParagraph"/>
        <w:numPr>
          <w:ilvl w:val="0"/>
          <w:numId w:val="20"/>
        </w:numPr>
        <w:spacing w:line="360" w:lineRule="auto"/>
        <w:rPr>
          <w:rFonts w:ascii="Courier New" w:hAnsi="Courier New" w:cs="Courier New"/>
          <w:sz w:val="24"/>
          <w:szCs w:val="24"/>
        </w:rPr>
      </w:pPr>
      <w:r w:rsidRPr="004004BD">
        <w:rPr>
          <w:rFonts w:ascii="Courier New" w:hAnsi="Courier New" w:cs="Courier New"/>
          <w:sz w:val="24"/>
          <w:szCs w:val="24"/>
        </w:rPr>
        <w:t>Amount of state tax varies by state</w:t>
      </w:r>
    </w:p>
    <w:p w:rsidR="006C4D5E" w:rsidRPr="004004BD" w:rsidRDefault="006C4D5E" w:rsidP="00FD4DAF">
      <w:pPr>
        <w:pStyle w:val="ListParagraph"/>
        <w:numPr>
          <w:ilvl w:val="0"/>
          <w:numId w:val="20"/>
        </w:numPr>
        <w:spacing w:line="360" w:lineRule="auto"/>
        <w:rPr>
          <w:rFonts w:ascii="Courier New" w:hAnsi="Courier New" w:cs="Courier New"/>
          <w:sz w:val="24"/>
          <w:szCs w:val="24"/>
        </w:rPr>
      </w:pPr>
      <w:r w:rsidRPr="004004BD">
        <w:rPr>
          <w:rFonts w:ascii="Courier New" w:hAnsi="Courier New" w:cs="Courier New"/>
          <w:sz w:val="24"/>
          <w:szCs w:val="24"/>
        </w:rPr>
        <w:t>NYS has highest at $43.50/carton</w:t>
      </w:r>
    </w:p>
    <w:p w:rsidR="006C4D5E" w:rsidRDefault="006C4D5E" w:rsidP="00FD4DAF">
      <w:pPr>
        <w:pStyle w:val="ListParagraph"/>
        <w:numPr>
          <w:ilvl w:val="0"/>
          <w:numId w:val="20"/>
        </w:numPr>
        <w:spacing w:line="360" w:lineRule="auto"/>
        <w:rPr>
          <w:rFonts w:ascii="Courier New" w:hAnsi="Courier New" w:cs="Courier New"/>
          <w:sz w:val="24"/>
          <w:szCs w:val="24"/>
        </w:rPr>
      </w:pPr>
      <w:r w:rsidRPr="004004BD">
        <w:rPr>
          <w:rFonts w:ascii="Courier New" w:hAnsi="Courier New" w:cs="Courier New"/>
          <w:sz w:val="24"/>
          <w:szCs w:val="24"/>
        </w:rPr>
        <w:t>Missouri is lowest at $1.70/carton</w:t>
      </w:r>
    </w:p>
    <w:p w:rsidR="004004BD" w:rsidRDefault="004004BD" w:rsidP="00FD4DAF">
      <w:pPr>
        <w:pStyle w:val="ListParagraph"/>
        <w:numPr>
          <w:ilvl w:val="0"/>
          <w:numId w:val="20"/>
        </w:numPr>
        <w:spacing w:line="360" w:lineRule="auto"/>
        <w:rPr>
          <w:rFonts w:ascii="Courier New" w:hAnsi="Courier New" w:cs="Courier New"/>
          <w:sz w:val="24"/>
          <w:szCs w:val="24"/>
        </w:rPr>
      </w:pPr>
      <w:r w:rsidRPr="004004BD">
        <w:rPr>
          <w:rFonts w:ascii="Courier New" w:hAnsi="Courier New" w:cs="Courier New"/>
          <w:sz w:val="24"/>
          <w:szCs w:val="24"/>
        </w:rPr>
        <w:t>Me</w:t>
      </w:r>
      <w:r w:rsidR="006C4D5E" w:rsidRPr="004004BD">
        <w:rPr>
          <w:rFonts w:ascii="Courier New" w:hAnsi="Courier New" w:cs="Courier New"/>
          <w:sz w:val="24"/>
          <w:szCs w:val="24"/>
        </w:rPr>
        <w:t>dian is about $15/carton</w:t>
      </w:r>
    </w:p>
    <w:p w:rsidR="004004BD" w:rsidRDefault="008A35A0" w:rsidP="00FD4DAF">
      <w:pPr>
        <w:spacing w:line="36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Finally</w:t>
      </w:r>
      <w:r w:rsidR="004004BD">
        <w:rPr>
          <w:rFonts w:ascii="Courier New" w:hAnsi="Courier New" w:cs="Courier New"/>
          <w:sz w:val="24"/>
          <w:szCs w:val="24"/>
        </w:rPr>
        <w:t xml:space="preserve">, there is the wonderful world of </w:t>
      </w:r>
      <w:r w:rsidR="006C4D5E" w:rsidRPr="004004BD">
        <w:rPr>
          <w:rFonts w:ascii="Courier New" w:hAnsi="Courier New" w:cs="Courier New"/>
          <w:sz w:val="24"/>
          <w:szCs w:val="24"/>
        </w:rPr>
        <w:t>Escrow and MSA</w:t>
      </w:r>
    </w:p>
    <w:p w:rsidR="007A0B85" w:rsidRPr="004004BD" w:rsidRDefault="007A0B85" w:rsidP="00FD4DAF">
      <w:pPr>
        <w:pStyle w:val="ListParagraph"/>
        <w:numPr>
          <w:ilvl w:val="0"/>
          <w:numId w:val="22"/>
        </w:numPr>
        <w:spacing w:line="360" w:lineRule="auto"/>
        <w:rPr>
          <w:rFonts w:ascii="Courier New" w:hAnsi="Courier New" w:cs="Courier New"/>
          <w:sz w:val="24"/>
          <w:szCs w:val="24"/>
        </w:rPr>
      </w:pPr>
      <w:r w:rsidRPr="004004BD">
        <w:rPr>
          <w:rFonts w:ascii="Courier New" w:hAnsi="Courier New" w:cs="Courier New"/>
          <w:sz w:val="24"/>
          <w:szCs w:val="24"/>
        </w:rPr>
        <w:t>Our company, Ohserase Manufacturing, is what is called an NPM</w:t>
      </w:r>
      <w:r w:rsidR="00FD4DAF">
        <w:rPr>
          <w:rFonts w:ascii="Courier New" w:hAnsi="Courier New" w:cs="Courier New"/>
          <w:sz w:val="24"/>
          <w:szCs w:val="24"/>
        </w:rPr>
        <w:t>, a Non-P</w:t>
      </w:r>
      <w:r w:rsidR="00FD4DAF" w:rsidRPr="004004BD">
        <w:rPr>
          <w:rFonts w:ascii="Courier New" w:hAnsi="Courier New" w:cs="Courier New"/>
          <w:sz w:val="24"/>
          <w:szCs w:val="24"/>
        </w:rPr>
        <w:t>articipating</w:t>
      </w:r>
      <w:r w:rsidRPr="004004BD">
        <w:rPr>
          <w:rFonts w:ascii="Courier New" w:hAnsi="Courier New" w:cs="Courier New"/>
          <w:sz w:val="24"/>
          <w:szCs w:val="24"/>
        </w:rPr>
        <w:t xml:space="preserve"> </w:t>
      </w:r>
      <w:r w:rsidR="00FD4DAF">
        <w:rPr>
          <w:rFonts w:ascii="Courier New" w:hAnsi="Courier New" w:cs="Courier New"/>
          <w:sz w:val="24"/>
          <w:szCs w:val="24"/>
        </w:rPr>
        <w:t>M</w:t>
      </w:r>
      <w:r w:rsidRPr="004004BD">
        <w:rPr>
          <w:rFonts w:ascii="Courier New" w:hAnsi="Courier New" w:cs="Courier New"/>
          <w:sz w:val="24"/>
          <w:szCs w:val="24"/>
        </w:rPr>
        <w:t>anufacturer</w:t>
      </w:r>
    </w:p>
    <w:p w:rsidR="007A0B85" w:rsidRPr="004004BD" w:rsidRDefault="0056214C" w:rsidP="00FD4DAF">
      <w:pPr>
        <w:pStyle w:val="ListParagraph"/>
        <w:numPr>
          <w:ilvl w:val="0"/>
          <w:numId w:val="22"/>
        </w:numPr>
        <w:spacing w:line="36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We were </w:t>
      </w:r>
      <w:r w:rsidR="00FD4DAF">
        <w:rPr>
          <w:rFonts w:ascii="Courier New" w:hAnsi="Courier New" w:cs="Courier New"/>
          <w:sz w:val="24"/>
          <w:szCs w:val="24"/>
        </w:rPr>
        <w:t xml:space="preserve">not </w:t>
      </w:r>
      <w:r w:rsidR="007A0B85" w:rsidRPr="004004BD">
        <w:rPr>
          <w:rFonts w:ascii="Courier New" w:hAnsi="Courier New" w:cs="Courier New"/>
          <w:sz w:val="24"/>
          <w:szCs w:val="24"/>
        </w:rPr>
        <w:t xml:space="preserve">a party to </w:t>
      </w:r>
      <w:r w:rsidR="00FD4DAF">
        <w:rPr>
          <w:rFonts w:ascii="Courier New" w:hAnsi="Courier New" w:cs="Courier New"/>
          <w:sz w:val="24"/>
          <w:szCs w:val="24"/>
        </w:rPr>
        <w:t xml:space="preserve">1998 </w:t>
      </w:r>
      <w:r w:rsidR="007A0B85" w:rsidRPr="004004BD">
        <w:rPr>
          <w:rFonts w:ascii="Courier New" w:hAnsi="Courier New" w:cs="Courier New"/>
          <w:sz w:val="24"/>
          <w:szCs w:val="24"/>
        </w:rPr>
        <w:t>MSA agreement</w:t>
      </w:r>
    </w:p>
    <w:p w:rsidR="007A0B85" w:rsidRPr="004004BD" w:rsidRDefault="007A0B85" w:rsidP="00FD4DAF">
      <w:pPr>
        <w:pStyle w:val="ListParagraph"/>
        <w:numPr>
          <w:ilvl w:val="0"/>
          <w:numId w:val="22"/>
        </w:numPr>
        <w:spacing w:line="360" w:lineRule="auto"/>
        <w:rPr>
          <w:rFonts w:ascii="Courier New" w:hAnsi="Courier New" w:cs="Courier New"/>
          <w:sz w:val="24"/>
          <w:szCs w:val="24"/>
        </w:rPr>
      </w:pPr>
      <w:r w:rsidRPr="004004BD">
        <w:rPr>
          <w:rFonts w:ascii="Courier New" w:hAnsi="Courier New" w:cs="Courier New"/>
          <w:sz w:val="24"/>
          <w:szCs w:val="24"/>
        </w:rPr>
        <w:t xml:space="preserve">We have not </w:t>
      </w:r>
      <w:r w:rsidR="00FD4DAF">
        <w:rPr>
          <w:rFonts w:ascii="Courier New" w:hAnsi="Courier New" w:cs="Courier New"/>
          <w:sz w:val="24"/>
          <w:szCs w:val="24"/>
        </w:rPr>
        <w:t xml:space="preserve">technically </w:t>
      </w:r>
      <w:r w:rsidRPr="004004BD">
        <w:rPr>
          <w:rFonts w:ascii="Courier New" w:hAnsi="Courier New" w:cs="Courier New"/>
          <w:sz w:val="24"/>
          <w:szCs w:val="24"/>
        </w:rPr>
        <w:t>settled with states</w:t>
      </w:r>
    </w:p>
    <w:p w:rsidR="007A0B85" w:rsidRPr="004004BD" w:rsidRDefault="007A0B85" w:rsidP="00FD4DAF">
      <w:pPr>
        <w:pStyle w:val="ListParagraph"/>
        <w:numPr>
          <w:ilvl w:val="0"/>
          <w:numId w:val="22"/>
        </w:numPr>
        <w:spacing w:line="360" w:lineRule="auto"/>
        <w:rPr>
          <w:rFonts w:ascii="Courier New" w:hAnsi="Courier New" w:cs="Courier New"/>
          <w:sz w:val="24"/>
          <w:szCs w:val="24"/>
        </w:rPr>
      </w:pPr>
      <w:r w:rsidRPr="004004BD">
        <w:rPr>
          <w:rFonts w:ascii="Courier New" w:hAnsi="Courier New" w:cs="Courier New"/>
          <w:sz w:val="24"/>
          <w:szCs w:val="24"/>
        </w:rPr>
        <w:t xml:space="preserve">So, we are somewhat at the mercy of states and state legislatures </w:t>
      </w:r>
    </w:p>
    <w:p w:rsidR="007A0B85" w:rsidRPr="004004BD" w:rsidRDefault="007A0B85" w:rsidP="00FD4DAF">
      <w:pPr>
        <w:pStyle w:val="ListParagraph"/>
        <w:numPr>
          <w:ilvl w:val="0"/>
          <w:numId w:val="22"/>
        </w:numPr>
        <w:spacing w:line="360" w:lineRule="auto"/>
        <w:rPr>
          <w:rFonts w:ascii="Courier New" w:hAnsi="Courier New" w:cs="Courier New"/>
          <w:sz w:val="24"/>
          <w:szCs w:val="24"/>
        </w:rPr>
      </w:pPr>
      <w:r w:rsidRPr="004004BD">
        <w:rPr>
          <w:rFonts w:ascii="Courier New" w:hAnsi="Courier New" w:cs="Courier New"/>
          <w:sz w:val="24"/>
          <w:szCs w:val="24"/>
        </w:rPr>
        <w:t>They can</w:t>
      </w:r>
      <w:r w:rsidR="00FD4DAF">
        <w:rPr>
          <w:rFonts w:ascii="Courier New" w:hAnsi="Courier New" w:cs="Courier New"/>
          <w:sz w:val="24"/>
          <w:szCs w:val="24"/>
        </w:rPr>
        <w:t>, and do,</w:t>
      </w:r>
      <w:r w:rsidRPr="004004BD">
        <w:rPr>
          <w:rFonts w:ascii="Courier New" w:hAnsi="Courier New" w:cs="Courier New"/>
          <w:sz w:val="24"/>
          <w:szCs w:val="24"/>
        </w:rPr>
        <w:t xml:space="preserve"> impose conditions on our </w:t>
      </w:r>
      <w:r w:rsidR="00372C05">
        <w:rPr>
          <w:rFonts w:ascii="Courier New" w:hAnsi="Courier New" w:cs="Courier New"/>
          <w:sz w:val="24"/>
          <w:szCs w:val="24"/>
        </w:rPr>
        <w:t>sales</w:t>
      </w:r>
    </w:p>
    <w:p w:rsidR="002B79A5" w:rsidRDefault="002B79A5" w:rsidP="00FD4DAF">
      <w:pPr>
        <w:pStyle w:val="ListParagraph"/>
        <w:numPr>
          <w:ilvl w:val="0"/>
          <w:numId w:val="22"/>
        </w:numPr>
        <w:spacing w:line="360" w:lineRule="auto"/>
        <w:rPr>
          <w:rFonts w:ascii="Courier New" w:hAnsi="Courier New" w:cs="Courier New"/>
          <w:sz w:val="24"/>
          <w:szCs w:val="24"/>
        </w:rPr>
      </w:pPr>
      <w:r w:rsidRPr="004004BD">
        <w:rPr>
          <w:rFonts w:ascii="Courier New" w:hAnsi="Courier New" w:cs="Courier New"/>
          <w:sz w:val="24"/>
          <w:szCs w:val="24"/>
        </w:rPr>
        <w:t xml:space="preserve">This includes escrow payments under state complementary statutes to cover potential state liability for health related lawsuits (currently </w:t>
      </w:r>
      <w:r w:rsidR="00FD4DAF">
        <w:rPr>
          <w:rFonts w:ascii="Courier New" w:hAnsi="Courier New" w:cs="Courier New"/>
          <w:sz w:val="24"/>
          <w:szCs w:val="24"/>
        </w:rPr>
        <w:t xml:space="preserve">the escrow payment is about </w:t>
      </w:r>
      <w:r w:rsidRPr="004004BD">
        <w:rPr>
          <w:rFonts w:ascii="Courier New" w:hAnsi="Courier New" w:cs="Courier New"/>
          <w:sz w:val="24"/>
          <w:szCs w:val="24"/>
        </w:rPr>
        <w:t>$5.80/carton)</w:t>
      </w:r>
    </w:p>
    <w:p w:rsidR="004004BD" w:rsidRDefault="004004BD" w:rsidP="00FD4DAF">
      <w:pPr>
        <w:spacing w:line="36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 xml:space="preserve">So, to recap, a typical NPM will have </w:t>
      </w:r>
      <w:r w:rsidR="008A35A0">
        <w:rPr>
          <w:rFonts w:ascii="Courier New" w:hAnsi="Courier New" w:cs="Courier New"/>
          <w:sz w:val="24"/>
          <w:szCs w:val="24"/>
        </w:rPr>
        <w:t>FET (about $11/carton); state taxes (at a median of $15/carton, sometimes higher</w:t>
      </w:r>
      <w:r w:rsidR="00FD4DAF">
        <w:rPr>
          <w:rFonts w:ascii="Courier New" w:hAnsi="Courier New" w:cs="Courier New"/>
          <w:sz w:val="24"/>
          <w:szCs w:val="24"/>
        </w:rPr>
        <w:t>)</w:t>
      </w:r>
      <w:r w:rsidR="008A35A0">
        <w:rPr>
          <w:rFonts w:ascii="Courier New" w:hAnsi="Courier New" w:cs="Courier New"/>
          <w:sz w:val="24"/>
          <w:szCs w:val="24"/>
        </w:rPr>
        <w:t xml:space="preserve">; and escrow of $5.80/carton. That’s over $30/carton just in taxes. </w:t>
      </w:r>
      <w:r w:rsidR="00FD4DAF">
        <w:rPr>
          <w:rFonts w:ascii="Courier New" w:hAnsi="Courier New" w:cs="Courier New"/>
          <w:sz w:val="24"/>
          <w:szCs w:val="24"/>
        </w:rPr>
        <w:t>In NYS it’s over $60/carton</w:t>
      </w:r>
    </w:p>
    <w:p w:rsidR="008E3430" w:rsidRPr="00B35535" w:rsidRDefault="00BB2610" w:rsidP="00FD4DAF">
      <w:pPr>
        <w:spacing w:line="360" w:lineRule="auto"/>
        <w:rPr>
          <w:rFonts w:ascii="Courier New" w:hAnsi="Courier New" w:cs="Courier New"/>
          <w:sz w:val="24"/>
          <w:szCs w:val="24"/>
          <w:u w:val="single"/>
        </w:rPr>
      </w:pPr>
      <w:r w:rsidRPr="00B35535">
        <w:rPr>
          <w:rFonts w:ascii="Courier New" w:hAnsi="Courier New" w:cs="Courier New"/>
          <w:sz w:val="24"/>
          <w:szCs w:val="24"/>
          <w:u w:val="single"/>
        </w:rPr>
        <w:t xml:space="preserve">State </w:t>
      </w:r>
      <w:r w:rsidR="002B79A5" w:rsidRPr="00B35535">
        <w:rPr>
          <w:rFonts w:ascii="Courier New" w:hAnsi="Courier New" w:cs="Courier New"/>
          <w:sz w:val="24"/>
          <w:szCs w:val="24"/>
          <w:u w:val="single"/>
        </w:rPr>
        <w:t xml:space="preserve">Taxation of </w:t>
      </w:r>
      <w:r w:rsidRPr="00B35535">
        <w:rPr>
          <w:rFonts w:ascii="Courier New" w:hAnsi="Courier New" w:cs="Courier New"/>
          <w:sz w:val="24"/>
          <w:szCs w:val="24"/>
          <w:u w:val="single"/>
        </w:rPr>
        <w:t xml:space="preserve">Reservation Cigarette Sales </w:t>
      </w:r>
    </w:p>
    <w:p w:rsidR="00CB4F71" w:rsidRDefault="00B35535" w:rsidP="00FD4DAF">
      <w:pPr>
        <w:spacing w:line="36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Native cigarette brand manufacturers sell in “</w:t>
      </w:r>
      <w:r w:rsidR="00CB4F71">
        <w:rPr>
          <w:rFonts w:ascii="Courier New" w:hAnsi="Courier New" w:cs="Courier New"/>
          <w:sz w:val="24"/>
          <w:szCs w:val="24"/>
        </w:rPr>
        <w:t>Indian Country”—on their own reservations, on reservations in their states and in reservations in other states. (They also sell off-reservation in states)</w:t>
      </w:r>
    </w:p>
    <w:p w:rsidR="00CB4F71" w:rsidRDefault="00CB4F71" w:rsidP="00FD4DAF">
      <w:pPr>
        <w:spacing w:line="36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Sales on own reservations are exempt</w:t>
      </w:r>
    </w:p>
    <w:p w:rsidR="00CB4F71" w:rsidRDefault="00CB4F71" w:rsidP="00FD4DAF">
      <w:pPr>
        <w:pStyle w:val="ListParagraph"/>
        <w:numPr>
          <w:ilvl w:val="0"/>
          <w:numId w:val="27"/>
        </w:numPr>
        <w:spacing w:line="36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This is a product made on the reservation</w:t>
      </w:r>
    </w:p>
    <w:p w:rsidR="00CB4F71" w:rsidRDefault="00CB4F71" w:rsidP="00FD4DAF">
      <w:pPr>
        <w:pStyle w:val="ListParagraph"/>
        <w:numPr>
          <w:ilvl w:val="0"/>
          <w:numId w:val="27"/>
        </w:numPr>
        <w:spacing w:line="36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It has reservation generated value</w:t>
      </w:r>
    </w:p>
    <w:p w:rsidR="00CB4F71" w:rsidRDefault="00CB4F71" w:rsidP="00FD4DAF">
      <w:pPr>
        <w:pStyle w:val="ListParagraph"/>
        <w:numPr>
          <w:ilvl w:val="0"/>
          <w:numId w:val="27"/>
        </w:numPr>
        <w:spacing w:line="36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It is not imported on and </w:t>
      </w:r>
      <w:r w:rsidR="00372C05">
        <w:rPr>
          <w:rFonts w:ascii="Courier New" w:hAnsi="Courier New" w:cs="Courier New"/>
          <w:sz w:val="24"/>
          <w:szCs w:val="24"/>
        </w:rPr>
        <w:t xml:space="preserve">simply </w:t>
      </w:r>
      <w:r>
        <w:rPr>
          <w:rFonts w:ascii="Courier New" w:hAnsi="Courier New" w:cs="Courier New"/>
          <w:sz w:val="24"/>
          <w:szCs w:val="24"/>
        </w:rPr>
        <w:t>re-sold</w:t>
      </w:r>
    </w:p>
    <w:p w:rsidR="00CB4F71" w:rsidRPr="00CB4F71" w:rsidRDefault="00CB4F71" w:rsidP="00FD4DAF">
      <w:pPr>
        <w:pStyle w:val="ListParagraph"/>
        <w:numPr>
          <w:ilvl w:val="0"/>
          <w:numId w:val="27"/>
        </w:numPr>
        <w:spacing w:line="36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Distinguishable from cigarettes in </w:t>
      </w:r>
      <w:r w:rsidRPr="00CB4F71">
        <w:rPr>
          <w:rFonts w:ascii="Courier New" w:hAnsi="Courier New" w:cs="Courier New"/>
          <w:sz w:val="24"/>
          <w:szCs w:val="24"/>
          <w:u w:val="single"/>
        </w:rPr>
        <w:t>Moe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FD4DAF">
        <w:rPr>
          <w:rFonts w:ascii="Courier New" w:hAnsi="Courier New" w:cs="Courier New"/>
          <w:sz w:val="24"/>
          <w:szCs w:val="24"/>
        </w:rPr>
        <w:t>(425 U.S. 463 (1976)</w:t>
      </w:r>
      <w:r w:rsidR="00372C05">
        <w:rPr>
          <w:rFonts w:ascii="Courier New" w:hAnsi="Courier New" w:cs="Courier New"/>
          <w:sz w:val="24"/>
          <w:szCs w:val="24"/>
        </w:rPr>
        <w:t>)</w:t>
      </w:r>
      <w:r>
        <w:rPr>
          <w:rFonts w:ascii="Courier New" w:hAnsi="Courier New" w:cs="Courier New"/>
          <w:sz w:val="24"/>
          <w:szCs w:val="24"/>
        </w:rPr>
        <w:t xml:space="preserve">and </w:t>
      </w:r>
      <w:r w:rsidRPr="00CB4F71">
        <w:rPr>
          <w:rFonts w:ascii="Courier New" w:hAnsi="Courier New" w:cs="Courier New"/>
          <w:sz w:val="24"/>
          <w:szCs w:val="24"/>
          <w:u w:val="single"/>
        </w:rPr>
        <w:t>Colville</w:t>
      </w:r>
      <w:r w:rsidR="00FD4DAF">
        <w:rPr>
          <w:rFonts w:ascii="Courier New" w:hAnsi="Courier New" w:cs="Courier New"/>
          <w:sz w:val="24"/>
          <w:szCs w:val="24"/>
        </w:rPr>
        <w:t xml:space="preserve"> (447 U.S. 134 (1980)</w:t>
      </w:r>
      <w:r w:rsidR="00372C05">
        <w:rPr>
          <w:rFonts w:ascii="Courier New" w:hAnsi="Courier New" w:cs="Courier New"/>
          <w:sz w:val="24"/>
          <w:szCs w:val="24"/>
        </w:rPr>
        <w:t>)</w:t>
      </w:r>
    </w:p>
    <w:p w:rsidR="00CB4F71" w:rsidRDefault="00CB4F71" w:rsidP="00FD4DAF">
      <w:pPr>
        <w:pStyle w:val="ListParagraph"/>
        <w:numPr>
          <w:ilvl w:val="0"/>
          <w:numId w:val="27"/>
        </w:numPr>
        <w:spacing w:line="36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See 1998 Nebraska AG opinion</w:t>
      </w:r>
      <w:r w:rsidR="0072468A">
        <w:rPr>
          <w:rFonts w:ascii="Courier New" w:hAnsi="Courier New" w:cs="Courier New"/>
          <w:sz w:val="24"/>
          <w:szCs w:val="24"/>
        </w:rPr>
        <w:t xml:space="preserve"> (Opinion 98005, January 22, 1998) </w:t>
      </w:r>
    </w:p>
    <w:p w:rsidR="00B35535" w:rsidRDefault="00CB4F71" w:rsidP="00FD4DAF">
      <w:pPr>
        <w:spacing w:line="36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Sales to Indian Country </w:t>
      </w:r>
      <w:r w:rsidR="00CC10CA">
        <w:rPr>
          <w:rFonts w:ascii="Courier New" w:hAnsi="Courier New" w:cs="Courier New"/>
          <w:sz w:val="24"/>
          <w:szCs w:val="24"/>
        </w:rPr>
        <w:t>o</w:t>
      </w:r>
      <w:r>
        <w:rPr>
          <w:rFonts w:ascii="Courier New" w:hAnsi="Courier New" w:cs="Courier New"/>
          <w:sz w:val="24"/>
          <w:szCs w:val="24"/>
        </w:rPr>
        <w:t>utside own Reservation is a challenge</w:t>
      </w:r>
    </w:p>
    <w:p w:rsidR="008B2D6E" w:rsidRDefault="00CB4F71" w:rsidP="00FD4DAF">
      <w:pPr>
        <w:pStyle w:val="ListParagraph"/>
        <w:numPr>
          <w:ilvl w:val="0"/>
          <w:numId w:val="29"/>
        </w:numPr>
        <w:spacing w:line="360" w:lineRule="auto"/>
        <w:rPr>
          <w:rFonts w:ascii="Courier New" w:hAnsi="Courier New" w:cs="Courier New"/>
          <w:sz w:val="24"/>
          <w:szCs w:val="24"/>
        </w:rPr>
      </w:pPr>
      <w:r w:rsidRPr="00CC10CA">
        <w:rPr>
          <w:rFonts w:ascii="Courier New" w:hAnsi="Courier New" w:cs="Courier New"/>
          <w:sz w:val="24"/>
          <w:szCs w:val="24"/>
          <w:u w:val="single"/>
        </w:rPr>
        <w:t>Moe</w:t>
      </w:r>
      <w:r>
        <w:rPr>
          <w:rFonts w:ascii="Courier New" w:hAnsi="Courier New" w:cs="Courier New"/>
          <w:sz w:val="24"/>
          <w:szCs w:val="24"/>
        </w:rPr>
        <w:t xml:space="preserve"> and </w:t>
      </w:r>
      <w:r w:rsidRPr="00CC10CA">
        <w:rPr>
          <w:rFonts w:ascii="Courier New" w:hAnsi="Courier New" w:cs="Courier New"/>
          <w:sz w:val="24"/>
          <w:szCs w:val="24"/>
          <w:u w:val="single"/>
        </w:rPr>
        <w:t>Colville</w:t>
      </w:r>
      <w:r>
        <w:rPr>
          <w:rFonts w:ascii="Courier New" w:hAnsi="Courier New" w:cs="Courier New"/>
          <w:sz w:val="24"/>
          <w:szCs w:val="24"/>
        </w:rPr>
        <w:t xml:space="preserve"> authorize state</w:t>
      </w:r>
      <w:r w:rsidR="00794857">
        <w:rPr>
          <w:rFonts w:ascii="Courier New" w:hAnsi="Courier New" w:cs="Courier New"/>
          <w:sz w:val="24"/>
          <w:szCs w:val="24"/>
        </w:rPr>
        <w:t>s</w:t>
      </w:r>
      <w:r>
        <w:rPr>
          <w:rFonts w:ascii="Courier New" w:hAnsi="Courier New" w:cs="Courier New"/>
          <w:sz w:val="24"/>
          <w:szCs w:val="24"/>
        </w:rPr>
        <w:t xml:space="preserve"> to</w:t>
      </w:r>
      <w:r w:rsidR="008B2D6E" w:rsidRPr="004004BD">
        <w:rPr>
          <w:rFonts w:ascii="Courier New" w:hAnsi="Courier New" w:cs="Courier New"/>
          <w:sz w:val="24"/>
          <w:szCs w:val="24"/>
        </w:rPr>
        <w:t xml:space="preserve"> impose cigarette tax on tribal retailer for sales </w:t>
      </w:r>
      <w:r>
        <w:rPr>
          <w:rFonts w:ascii="Courier New" w:hAnsi="Courier New" w:cs="Courier New"/>
          <w:sz w:val="24"/>
          <w:szCs w:val="24"/>
        </w:rPr>
        <w:t xml:space="preserve">of imported, “premium” brand cigarettes (made by non-Indians) </w:t>
      </w:r>
      <w:r w:rsidR="008B2D6E" w:rsidRPr="004004BD">
        <w:rPr>
          <w:rFonts w:ascii="Courier New" w:hAnsi="Courier New" w:cs="Courier New"/>
          <w:sz w:val="24"/>
          <w:szCs w:val="24"/>
        </w:rPr>
        <w:t>to non-Indians even though tribe has its own tax; and State can also impose “at least minimal burdens” on r</w:t>
      </w:r>
      <w:r w:rsidR="00372C05">
        <w:rPr>
          <w:rFonts w:ascii="Courier New" w:hAnsi="Courier New" w:cs="Courier New"/>
          <w:sz w:val="24"/>
          <w:szCs w:val="24"/>
        </w:rPr>
        <w:t>etailers to collect taxes</w:t>
      </w:r>
    </w:p>
    <w:p w:rsidR="008B2D6E" w:rsidRDefault="00CB4F71" w:rsidP="00FD4DAF">
      <w:pPr>
        <w:pStyle w:val="ListParagraph"/>
        <w:numPr>
          <w:ilvl w:val="0"/>
          <w:numId w:val="29"/>
        </w:numPr>
        <w:spacing w:line="360" w:lineRule="auto"/>
        <w:rPr>
          <w:rFonts w:ascii="Courier New" w:hAnsi="Courier New" w:cs="Courier New"/>
          <w:sz w:val="24"/>
          <w:szCs w:val="24"/>
        </w:rPr>
      </w:pPr>
      <w:r w:rsidRPr="00CB4F71">
        <w:rPr>
          <w:rFonts w:ascii="Courier New" w:hAnsi="Courier New" w:cs="Courier New"/>
          <w:sz w:val="24"/>
          <w:szCs w:val="24"/>
        </w:rPr>
        <w:t xml:space="preserve">However, </w:t>
      </w:r>
      <w:r>
        <w:rPr>
          <w:rFonts w:ascii="Courier New" w:hAnsi="Courier New" w:cs="Courier New"/>
          <w:sz w:val="24"/>
          <w:szCs w:val="24"/>
        </w:rPr>
        <w:t>states have had trouble collecting and enforcing</w:t>
      </w:r>
      <w:r w:rsidR="008B2D6E" w:rsidRPr="00CB4F71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the taxes</w:t>
      </w:r>
    </w:p>
    <w:p w:rsidR="008B2D6E" w:rsidRDefault="00CB4F71" w:rsidP="00FD4DAF">
      <w:pPr>
        <w:pStyle w:val="ListParagraph"/>
        <w:numPr>
          <w:ilvl w:val="0"/>
          <w:numId w:val="29"/>
        </w:numPr>
        <w:spacing w:line="360" w:lineRule="auto"/>
        <w:rPr>
          <w:rFonts w:ascii="Courier New" w:hAnsi="Courier New" w:cs="Courier New"/>
          <w:sz w:val="24"/>
          <w:szCs w:val="24"/>
        </w:rPr>
      </w:pPr>
      <w:r w:rsidRPr="00CC10CA">
        <w:rPr>
          <w:rFonts w:ascii="Courier New" w:hAnsi="Courier New" w:cs="Courier New"/>
          <w:sz w:val="24"/>
          <w:szCs w:val="24"/>
          <w:u w:val="single"/>
        </w:rPr>
        <w:t>O</w:t>
      </w:r>
      <w:r w:rsidR="008B2D6E" w:rsidRPr="00CC10CA">
        <w:rPr>
          <w:rFonts w:ascii="Courier New" w:hAnsi="Courier New" w:cs="Courier New"/>
          <w:sz w:val="24"/>
          <w:szCs w:val="24"/>
          <w:u w:val="single"/>
        </w:rPr>
        <w:t>klahoma Tax Commission v. Citizen Band Potawatomi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CC10CA">
        <w:rPr>
          <w:rFonts w:ascii="Courier New" w:hAnsi="Courier New" w:cs="Courier New"/>
          <w:sz w:val="24"/>
          <w:szCs w:val="24"/>
        </w:rPr>
        <w:t>(498 U.S. 505 (1991))</w:t>
      </w:r>
      <w:r>
        <w:rPr>
          <w:rFonts w:ascii="Courier New" w:hAnsi="Courier New" w:cs="Courier New"/>
          <w:sz w:val="24"/>
          <w:szCs w:val="24"/>
        </w:rPr>
        <w:t xml:space="preserve">said </w:t>
      </w:r>
      <w:r w:rsidR="008B2D6E" w:rsidRPr="00CB4F71">
        <w:rPr>
          <w:rFonts w:ascii="Courier New" w:hAnsi="Courier New" w:cs="Courier New"/>
          <w:sz w:val="24"/>
          <w:szCs w:val="24"/>
        </w:rPr>
        <w:t>state can collect taxes from tribe for cigarette sales to non-Indians, however suit to do</w:t>
      </w:r>
      <w:r w:rsidR="00794857">
        <w:rPr>
          <w:rFonts w:ascii="Courier New" w:hAnsi="Courier New" w:cs="Courier New"/>
          <w:sz w:val="24"/>
          <w:szCs w:val="24"/>
        </w:rPr>
        <w:t xml:space="preserve"> so</w:t>
      </w:r>
      <w:r w:rsidR="008B2D6E" w:rsidRPr="00CB4F71">
        <w:rPr>
          <w:rFonts w:ascii="Courier New" w:hAnsi="Courier New" w:cs="Courier New"/>
          <w:sz w:val="24"/>
          <w:szCs w:val="24"/>
        </w:rPr>
        <w:t xml:space="preserve"> is barred by tribe’s immunity from suit</w:t>
      </w:r>
    </w:p>
    <w:p w:rsidR="00CB4F71" w:rsidRDefault="00CB4F71" w:rsidP="00FD4DAF">
      <w:pPr>
        <w:pStyle w:val="ListParagraph"/>
        <w:numPr>
          <w:ilvl w:val="0"/>
          <w:numId w:val="29"/>
        </w:numPr>
        <w:spacing w:line="360" w:lineRule="auto"/>
        <w:rPr>
          <w:rFonts w:ascii="Courier New" w:hAnsi="Courier New" w:cs="Courier New"/>
          <w:sz w:val="24"/>
          <w:szCs w:val="24"/>
        </w:rPr>
      </w:pPr>
      <w:r w:rsidRPr="00CB4F71">
        <w:rPr>
          <w:rFonts w:ascii="Courier New" w:hAnsi="Courier New" w:cs="Courier New"/>
          <w:sz w:val="24"/>
          <w:szCs w:val="24"/>
        </w:rPr>
        <w:t xml:space="preserve">The Court </w:t>
      </w:r>
      <w:r>
        <w:rPr>
          <w:rFonts w:ascii="Courier New" w:hAnsi="Courier New" w:cs="Courier New"/>
          <w:sz w:val="24"/>
          <w:szCs w:val="24"/>
        </w:rPr>
        <w:t xml:space="preserve">suggested </w:t>
      </w:r>
      <w:r w:rsidR="008B2D6E" w:rsidRPr="00CB4F71">
        <w:rPr>
          <w:rFonts w:ascii="Courier New" w:hAnsi="Courier New" w:cs="Courier New"/>
          <w:sz w:val="24"/>
          <w:szCs w:val="24"/>
        </w:rPr>
        <w:t xml:space="preserve">possible collection methods for a state: </w:t>
      </w:r>
      <w:r w:rsidR="00372C05">
        <w:rPr>
          <w:rFonts w:ascii="Courier New" w:hAnsi="Courier New" w:cs="Courier New"/>
          <w:sz w:val="24"/>
          <w:szCs w:val="24"/>
        </w:rPr>
        <w:t>E</w:t>
      </w:r>
      <w:r w:rsidR="008B2D6E" w:rsidRPr="00CB4F71">
        <w:rPr>
          <w:rFonts w:ascii="Courier New" w:hAnsi="Courier New" w:cs="Courier New"/>
          <w:sz w:val="24"/>
          <w:szCs w:val="24"/>
        </w:rPr>
        <w:t>x parte Young action; collection from wholesalers; seizing unstamped cigarettes off rese</w:t>
      </w:r>
      <w:r>
        <w:rPr>
          <w:rFonts w:ascii="Courier New" w:hAnsi="Courier New" w:cs="Courier New"/>
          <w:sz w:val="24"/>
          <w:szCs w:val="24"/>
        </w:rPr>
        <w:t>rvation; agreements with tribes</w:t>
      </w:r>
      <w:r w:rsidR="00372C05">
        <w:rPr>
          <w:rFonts w:ascii="Courier New" w:hAnsi="Courier New" w:cs="Courier New"/>
          <w:sz w:val="24"/>
          <w:szCs w:val="24"/>
        </w:rPr>
        <w:t xml:space="preserve"> (</w:t>
      </w:r>
      <w:r w:rsidR="00650D33">
        <w:rPr>
          <w:rFonts w:ascii="Courier New" w:hAnsi="Courier New" w:cs="Courier New"/>
          <w:sz w:val="24"/>
          <w:szCs w:val="24"/>
        </w:rPr>
        <w:t>498 U.S. at 514)</w:t>
      </w:r>
    </w:p>
    <w:p w:rsidR="00CB4F71" w:rsidRDefault="00CB4F71" w:rsidP="00FD4DAF">
      <w:pPr>
        <w:pStyle w:val="ListParagraph"/>
        <w:numPr>
          <w:ilvl w:val="0"/>
          <w:numId w:val="29"/>
        </w:numPr>
        <w:spacing w:line="36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States are trying to collect and enforce today using these methods (see below)</w:t>
      </w:r>
    </w:p>
    <w:p w:rsidR="00CB4F71" w:rsidRDefault="00CB4F71" w:rsidP="00FD4DAF">
      <w:pPr>
        <w:spacing w:line="36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There are significant r</w:t>
      </w:r>
      <w:r w:rsidR="003174EA" w:rsidRPr="004004BD">
        <w:rPr>
          <w:rFonts w:ascii="Courier New" w:hAnsi="Courier New" w:cs="Courier New"/>
          <w:sz w:val="24"/>
          <w:szCs w:val="24"/>
        </w:rPr>
        <w:t xml:space="preserve">isks and </w:t>
      </w:r>
      <w:r>
        <w:rPr>
          <w:rFonts w:ascii="Courier New" w:hAnsi="Courier New" w:cs="Courier New"/>
          <w:sz w:val="24"/>
          <w:szCs w:val="24"/>
        </w:rPr>
        <w:t>c</w:t>
      </w:r>
      <w:r w:rsidR="003174EA" w:rsidRPr="004004BD">
        <w:rPr>
          <w:rFonts w:ascii="Courier New" w:hAnsi="Courier New" w:cs="Courier New"/>
          <w:sz w:val="24"/>
          <w:szCs w:val="24"/>
        </w:rPr>
        <w:t xml:space="preserve">onsequences </w:t>
      </w:r>
      <w:r>
        <w:rPr>
          <w:rFonts w:ascii="Courier New" w:hAnsi="Courier New" w:cs="Courier New"/>
          <w:sz w:val="24"/>
          <w:szCs w:val="24"/>
        </w:rPr>
        <w:t>for non-payment of state taxes</w:t>
      </w:r>
    </w:p>
    <w:p w:rsidR="00EA4CD2" w:rsidRPr="00CB4F71" w:rsidRDefault="00CB4F71" w:rsidP="00FD4DAF">
      <w:pPr>
        <w:pStyle w:val="ListParagraph"/>
        <w:numPr>
          <w:ilvl w:val="0"/>
          <w:numId w:val="30"/>
        </w:numPr>
        <w:spacing w:line="360" w:lineRule="auto"/>
        <w:rPr>
          <w:rFonts w:ascii="Courier New" w:hAnsi="Courier New" w:cs="Courier New"/>
          <w:sz w:val="24"/>
          <w:szCs w:val="24"/>
        </w:rPr>
      </w:pPr>
      <w:r w:rsidRPr="00CB4F71">
        <w:rPr>
          <w:rFonts w:ascii="Courier New" w:hAnsi="Courier New" w:cs="Courier New"/>
          <w:sz w:val="24"/>
          <w:szCs w:val="24"/>
        </w:rPr>
        <w:t>M</w:t>
      </w:r>
      <w:r w:rsidR="003174EA" w:rsidRPr="00CB4F71">
        <w:rPr>
          <w:rFonts w:ascii="Courier New" w:hAnsi="Courier New" w:cs="Courier New"/>
          <w:sz w:val="24"/>
          <w:szCs w:val="24"/>
        </w:rPr>
        <w:t>ost states have civil and criminal statutes dealing with sale, possession and ship</w:t>
      </w:r>
      <w:r w:rsidR="00CC10CA">
        <w:rPr>
          <w:rFonts w:ascii="Courier New" w:hAnsi="Courier New" w:cs="Courier New"/>
          <w:sz w:val="24"/>
          <w:szCs w:val="24"/>
        </w:rPr>
        <w:t>ping of “unstamped” cigarettes</w:t>
      </w:r>
    </w:p>
    <w:p w:rsidR="00EA4CD2" w:rsidRPr="00CB4F71" w:rsidRDefault="003174EA" w:rsidP="00FD4DAF">
      <w:pPr>
        <w:pStyle w:val="ListParagraph"/>
        <w:numPr>
          <w:ilvl w:val="0"/>
          <w:numId w:val="30"/>
        </w:numPr>
        <w:spacing w:line="360" w:lineRule="auto"/>
        <w:rPr>
          <w:rFonts w:ascii="Courier New" w:hAnsi="Courier New" w:cs="Courier New"/>
          <w:sz w:val="24"/>
          <w:szCs w:val="24"/>
        </w:rPr>
      </w:pPr>
      <w:r w:rsidRPr="00CB4F71">
        <w:rPr>
          <w:rFonts w:ascii="Courier New" w:hAnsi="Courier New" w:cs="Courier New"/>
          <w:sz w:val="24"/>
          <w:szCs w:val="24"/>
        </w:rPr>
        <w:t>For example in New York, the Tax Law (Sec. 1814) makes it a Class D Felony to sell, possess or transport over 30,000 (15</w:t>
      </w:r>
      <w:r w:rsidR="00CC10CA">
        <w:rPr>
          <w:rFonts w:ascii="Courier New" w:hAnsi="Courier New" w:cs="Courier New"/>
          <w:sz w:val="24"/>
          <w:szCs w:val="24"/>
        </w:rPr>
        <w:t>0 cartons) unstamped cigarettes</w:t>
      </w:r>
      <w:r w:rsidRPr="00CB4F71">
        <w:rPr>
          <w:rFonts w:ascii="Courier New" w:hAnsi="Courier New" w:cs="Courier New"/>
          <w:sz w:val="24"/>
          <w:szCs w:val="24"/>
        </w:rPr>
        <w:t xml:space="preserve"> </w:t>
      </w:r>
    </w:p>
    <w:p w:rsidR="00EA4CD2" w:rsidRPr="00CB4F71" w:rsidRDefault="003174EA" w:rsidP="00FD4DAF">
      <w:pPr>
        <w:pStyle w:val="ListParagraph"/>
        <w:numPr>
          <w:ilvl w:val="0"/>
          <w:numId w:val="30"/>
        </w:numPr>
        <w:spacing w:line="360" w:lineRule="auto"/>
        <w:rPr>
          <w:rFonts w:ascii="Courier New" w:hAnsi="Courier New" w:cs="Courier New"/>
          <w:sz w:val="24"/>
          <w:szCs w:val="24"/>
        </w:rPr>
      </w:pPr>
      <w:r w:rsidRPr="00CB4F71">
        <w:rPr>
          <w:rFonts w:ascii="Courier New" w:hAnsi="Courier New" w:cs="Courier New"/>
          <w:sz w:val="24"/>
          <w:szCs w:val="24"/>
        </w:rPr>
        <w:t xml:space="preserve">This is a </w:t>
      </w:r>
      <w:r w:rsidR="00CC10CA">
        <w:rPr>
          <w:rFonts w:ascii="Courier New" w:hAnsi="Courier New" w:cs="Courier New"/>
          <w:sz w:val="24"/>
          <w:szCs w:val="24"/>
        </w:rPr>
        <w:t xml:space="preserve">fairly </w:t>
      </w:r>
      <w:r w:rsidRPr="00CB4F71">
        <w:rPr>
          <w:rFonts w:ascii="Courier New" w:hAnsi="Courier New" w:cs="Courier New"/>
          <w:sz w:val="24"/>
          <w:szCs w:val="24"/>
        </w:rPr>
        <w:t xml:space="preserve">typical state statute </w:t>
      </w:r>
    </w:p>
    <w:p w:rsidR="00EA4CD2" w:rsidRPr="00CB4F71" w:rsidRDefault="003174EA" w:rsidP="00FD4DAF">
      <w:pPr>
        <w:pStyle w:val="ListParagraph"/>
        <w:numPr>
          <w:ilvl w:val="0"/>
          <w:numId w:val="30"/>
        </w:numPr>
        <w:spacing w:line="360" w:lineRule="auto"/>
        <w:rPr>
          <w:rFonts w:ascii="Courier New" w:hAnsi="Courier New" w:cs="Courier New"/>
          <w:sz w:val="24"/>
          <w:szCs w:val="24"/>
        </w:rPr>
      </w:pPr>
      <w:r w:rsidRPr="00CB4F71">
        <w:rPr>
          <w:rFonts w:ascii="Courier New" w:hAnsi="Courier New" w:cs="Courier New"/>
          <w:sz w:val="24"/>
          <w:szCs w:val="24"/>
        </w:rPr>
        <w:t xml:space="preserve">Moreover, there are federal laws regarding unstamped tobacco products that come into play that affect manufacturers and sellers—principally, the CCTA (Contraband Cigarette and Tobacco Act) </w:t>
      </w:r>
      <w:r w:rsidR="003033F3">
        <w:rPr>
          <w:rFonts w:ascii="Courier New" w:hAnsi="Courier New" w:cs="Courier New"/>
          <w:sz w:val="24"/>
          <w:szCs w:val="24"/>
        </w:rPr>
        <w:t xml:space="preserve">(18 U.S.C. 2341) </w:t>
      </w:r>
      <w:r w:rsidRPr="00CB4F71">
        <w:rPr>
          <w:rFonts w:ascii="Courier New" w:hAnsi="Courier New" w:cs="Courier New"/>
          <w:sz w:val="24"/>
          <w:szCs w:val="24"/>
        </w:rPr>
        <w:t>and the Jenkins Act, as amended by the PACT Act (Prevent All Cig</w:t>
      </w:r>
      <w:r w:rsidR="00CC10CA">
        <w:rPr>
          <w:rFonts w:ascii="Courier New" w:hAnsi="Courier New" w:cs="Courier New"/>
          <w:sz w:val="24"/>
          <w:szCs w:val="24"/>
        </w:rPr>
        <w:t>arette Trafficking Act of 2009)</w:t>
      </w:r>
      <w:r w:rsidRPr="00CB4F71">
        <w:rPr>
          <w:rFonts w:ascii="Courier New" w:hAnsi="Courier New" w:cs="Courier New"/>
          <w:sz w:val="24"/>
          <w:szCs w:val="24"/>
        </w:rPr>
        <w:t xml:space="preserve"> </w:t>
      </w:r>
      <w:r w:rsidR="003033F3">
        <w:rPr>
          <w:rFonts w:ascii="Courier New" w:hAnsi="Courier New" w:cs="Courier New"/>
          <w:sz w:val="24"/>
          <w:szCs w:val="24"/>
        </w:rPr>
        <w:t>(15 U.S.C. 375-378)</w:t>
      </w:r>
    </w:p>
    <w:p w:rsidR="00EA4CD2" w:rsidRPr="00CB4F71" w:rsidRDefault="003174EA" w:rsidP="00FD4DAF">
      <w:pPr>
        <w:pStyle w:val="ListParagraph"/>
        <w:numPr>
          <w:ilvl w:val="0"/>
          <w:numId w:val="30"/>
        </w:numPr>
        <w:spacing w:line="360" w:lineRule="auto"/>
        <w:rPr>
          <w:rFonts w:ascii="Courier New" w:hAnsi="Courier New" w:cs="Courier New"/>
          <w:sz w:val="24"/>
          <w:szCs w:val="24"/>
        </w:rPr>
      </w:pPr>
      <w:r w:rsidRPr="00CB4F71">
        <w:rPr>
          <w:rFonts w:ascii="Courier New" w:hAnsi="Courier New" w:cs="Courier New"/>
          <w:sz w:val="24"/>
          <w:szCs w:val="24"/>
        </w:rPr>
        <w:t>These federal laws have civil and criminal penalties that in many cases rely on a state</w:t>
      </w:r>
      <w:r w:rsidR="00CC10CA">
        <w:rPr>
          <w:rFonts w:ascii="Courier New" w:hAnsi="Courier New" w:cs="Courier New"/>
          <w:sz w:val="24"/>
          <w:szCs w:val="24"/>
        </w:rPr>
        <w:t xml:space="preserve"> AG’s interpretation of the law</w:t>
      </w:r>
      <w:r w:rsidRPr="00CB4F71">
        <w:rPr>
          <w:rFonts w:ascii="Courier New" w:hAnsi="Courier New" w:cs="Courier New"/>
          <w:sz w:val="24"/>
          <w:szCs w:val="24"/>
        </w:rPr>
        <w:t xml:space="preserve"> </w:t>
      </w:r>
    </w:p>
    <w:p w:rsidR="00CC10CA" w:rsidRDefault="003174EA" w:rsidP="00FD4DAF">
      <w:pPr>
        <w:pStyle w:val="ListParagraph"/>
        <w:numPr>
          <w:ilvl w:val="0"/>
          <w:numId w:val="30"/>
        </w:numPr>
        <w:spacing w:line="360" w:lineRule="auto"/>
        <w:rPr>
          <w:rFonts w:ascii="Courier New" w:hAnsi="Courier New" w:cs="Courier New"/>
          <w:sz w:val="24"/>
          <w:szCs w:val="24"/>
        </w:rPr>
      </w:pPr>
      <w:r w:rsidRPr="00CB4F71">
        <w:rPr>
          <w:rFonts w:ascii="Courier New" w:hAnsi="Courier New" w:cs="Courier New"/>
          <w:sz w:val="24"/>
          <w:szCs w:val="24"/>
        </w:rPr>
        <w:t>CCTA for example makes it a federal crime to ship “contraband” cigarettes, defined as over 10,000 cigarettes that a state requires to be stamped (taxed</w:t>
      </w:r>
      <w:r w:rsidR="00CC10CA">
        <w:rPr>
          <w:rFonts w:ascii="Courier New" w:hAnsi="Courier New" w:cs="Courier New"/>
          <w:sz w:val="24"/>
          <w:szCs w:val="24"/>
        </w:rPr>
        <w:t>)</w:t>
      </w:r>
    </w:p>
    <w:p w:rsidR="003174EA" w:rsidRPr="00CB4F71" w:rsidRDefault="00CC10CA" w:rsidP="00FD4DAF">
      <w:pPr>
        <w:pStyle w:val="ListParagraph"/>
        <w:numPr>
          <w:ilvl w:val="0"/>
          <w:numId w:val="30"/>
        </w:numPr>
        <w:spacing w:line="36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The </w:t>
      </w:r>
      <w:r w:rsidR="003174EA" w:rsidRPr="00CB4F71">
        <w:rPr>
          <w:rFonts w:ascii="Courier New" w:hAnsi="Courier New" w:cs="Courier New"/>
          <w:sz w:val="24"/>
          <w:szCs w:val="24"/>
        </w:rPr>
        <w:t>Jenkins (PACT Act) requires registration and reporting by companies that sell in “interstate commerce” into a state</w:t>
      </w:r>
      <w:r>
        <w:rPr>
          <w:rFonts w:ascii="Courier New" w:hAnsi="Courier New" w:cs="Courier New"/>
          <w:sz w:val="24"/>
          <w:szCs w:val="24"/>
        </w:rPr>
        <w:t xml:space="preserve"> that requires payment of taxes</w:t>
      </w:r>
    </w:p>
    <w:p w:rsidR="00EA4CD2" w:rsidRPr="001B254E" w:rsidRDefault="00EA4CD2" w:rsidP="00FD4DAF">
      <w:pPr>
        <w:spacing w:line="360" w:lineRule="auto"/>
        <w:rPr>
          <w:rFonts w:ascii="Courier New" w:hAnsi="Courier New" w:cs="Courier New"/>
          <w:sz w:val="24"/>
          <w:szCs w:val="24"/>
          <w:u w:val="single"/>
        </w:rPr>
      </w:pPr>
      <w:r w:rsidRPr="001B254E">
        <w:rPr>
          <w:rFonts w:ascii="Courier New" w:hAnsi="Courier New" w:cs="Courier New"/>
          <w:sz w:val="24"/>
          <w:szCs w:val="24"/>
          <w:u w:val="single"/>
        </w:rPr>
        <w:t>Considerations in Selling onto Reservation</w:t>
      </w:r>
      <w:r w:rsidR="00CC10CA">
        <w:rPr>
          <w:rFonts w:ascii="Courier New" w:hAnsi="Courier New" w:cs="Courier New"/>
          <w:sz w:val="24"/>
          <w:szCs w:val="24"/>
          <w:u w:val="single"/>
        </w:rPr>
        <w:t>s</w:t>
      </w:r>
      <w:r w:rsidRPr="001B254E">
        <w:rPr>
          <w:rFonts w:ascii="Courier New" w:hAnsi="Courier New" w:cs="Courier New"/>
          <w:sz w:val="24"/>
          <w:szCs w:val="24"/>
          <w:u w:val="single"/>
        </w:rPr>
        <w:t xml:space="preserve"> </w:t>
      </w:r>
    </w:p>
    <w:p w:rsidR="00EA4CD2" w:rsidRPr="004004BD" w:rsidRDefault="003174EA" w:rsidP="00FD4DAF">
      <w:pPr>
        <w:spacing w:line="360" w:lineRule="auto"/>
        <w:rPr>
          <w:rFonts w:ascii="Courier New" w:hAnsi="Courier New" w:cs="Courier New"/>
          <w:sz w:val="24"/>
          <w:szCs w:val="24"/>
        </w:rPr>
      </w:pPr>
      <w:r w:rsidRPr="004004BD">
        <w:rPr>
          <w:rFonts w:ascii="Courier New" w:hAnsi="Courier New" w:cs="Courier New"/>
          <w:sz w:val="24"/>
          <w:szCs w:val="24"/>
        </w:rPr>
        <w:t>Selling cigarettes and tobacco products into Indian Country requires a careful examination of the laws of each state an</w:t>
      </w:r>
      <w:r w:rsidR="00CC10CA">
        <w:rPr>
          <w:rFonts w:ascii="Courier New" w:hAnsi="Courier New" w:cs="Courier New"/>
          <w:sz w:val="24"/>
          <w:szCs w:val="24"/>
        </w:rPr>
        <w:t>d how they deal with such sales</w:t>
      </w:r>
      <w:r w:rsidRPr="004004BD">
        <w:rPr>
          <w:rFonts w:ascii="Courier New" w:hAnsi="Courier New" w:cs="Courier New"/>
          <w:sz w:val="24"/>
          <w:szCs w:val="24"/>
        </w:rPr>
        <w:t xml:space="preserve"> </w:t>
      </w:r>
    </w:p>
    <w:p w:rsidR="00F30FA0" w:rsidRDefault="00F30FA0" w:rsidP="00FD4DAF">
      <w:pPr>
        <w:spacing w:line="36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See, above federal laws (CCTA and PACT Act)—if you violate state law y</w:t>
      </w:r>
      <w:r w:rsidR="00CC10CA">
        <w:rPr>
          <w:rFonts w:ascii="Courier New" w:hAnsi="Courier New" w:cs="Courier New"/>
          <w:sz w:val="24"/>
          <w:szCs w:val="24"/>
        </w:rPr>
        <w:t>ou may be violating federal law</w:t>
      </w:r>
      <w:r>
        <w:rPr>
          <w:rFonts w:ascii="Courier New" w:hAnsi="Courier New" w:cs="Courier New"/>
          <w:sz w:val="24"/>
          <w:szCs w:val="24"/>
        </w:rPr>
        <w:t xml:space="preserve"> </w:t>
      </w:r>
    </w:p>
    <w:p w:rsidR="00F30FA0" w:rsidRDefault="00F30FA0" w:rsidP="00FD4DAF">
      <w:pPr>
        <w:spacing w:line="36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State laws, however are not uniform wi</w:t>
      </w:r>
      <w:r w:rsidR="00CC10CA">
        <w:rPr>
          <w:rFonts w:ascii="Courier New" w:hAnsi="Courier New" w:cs="Courier New"/>
          <w:sz w:val="24"/>
          <w:szCs w:val="24"/>
        </w:rPr>
        <w:t>th respect to reservation sales</w:t>
      </w:r>
      <w:r>
        <w:rPr>
          <w:rFonts w:ascii="Courier New" w:hAnsi="Courier New" w:cs="Courier New"/>
          <w:sz w:val="24"/>
          <w:szCs w:val="24"/>
        </w:rPr>
        <w:t xml:space="preserve"> </w:t>
      </w:r>
    </w:p>
    <w:p w:rsidR="00F30FA0" w:rsidRDefault="00F30FA0" w:rsidP="00FD4DAF">
      <w:pPr>
        <w:spacing w:line="36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Basically, </w:t>
      </w:r>
      <w:r w:rsidR="00CC10CA">
        <w:rPr>
          <w:rFonts w:ascii="Courier New" w:hAnsi="Courier New" w:cs="Courier New"/>
          <w:sz w:val="24"/>
          <w:szCs w:val="24"/>
        </w:rPr>
        <w:t xml:space="preserve">there are </w:t>
      </w:r>
      <w:r>
        <w:rPr>
          <w:rFonts w:ascii="Courier New" w:hAnsi="Courier New" w:cs="Courier New"/>
          <w:sz w:val="24"/>
          <w:szCs w:val="24"/>
        </w:rPr>
        <w:t>four approaches wi</w:t>
      </w:r>
      <w:r w:rsidR="00CC10CA">
        <w:rPr>
          <w:rFonts w:ascii="Courier New" w:hAnsi="Courier New" w:cs="Courier New"/>
          <w:sz w:val="24"/>
          <w:szCs w:val="24"/>
        </w:rPr>
        <w:t>th slight modifications in each</w:t>
      </w:r>
      <w:r w:rsidRPr="00F30FA0">
        <w:rPr>
          <w:rFonts w:ascii="Courier New" w:hAnsi="Courier New" w:cs="Courier New"/>
          <w:sz w:val="24"/>
          <w:szCs w:val="24"/>
        </w:rPr>
        <w:t xml:space="preserve"> </w:t>
      </w:r>
    </w:p>
    <w:p w:rsidR="0048014A" w:rsidRDefault="00F30FA0" w:rsidP="00FD4DAF">
      <w:pPr>
        <w:pStyle w:val="ListParagraph"/>
        <w:numPr>
          <w:ilvl w:val="0"/>
          <w:numId w:val="32"/>
        </w:numPr>
        <w:spacing w:line="360" w:lineRule="auto"/>
        <w:rPr>
          <w:rFonts w:ascii="Courier New" w:hAnsi="Courier New" w:cs="Courier New"/>
          <w:sz w:val="24"/>
          <w:szCs w:val="24"/>
        </w:rPr>
      </w:pPr>
      <w:r w:rsidRPr="00F30FA0">
        <w:rPr>
          <w:rFonts w:ascii="Courier New" w:hAnsi="Courier New" w:cs="Courier New"/>
          <w:sz w:val="24"/>
          <w:szCs w:val="24"/>
        </w:rPr>
        <w:t>Some states provide a</w:t>
      </w:r>
      <w:r w:rsidR="00CC10CA">
        <w:rPr>
          <w:rFonts w:ascii="Courier New" w:hAnsi="Courier New" w:cs="Courier New"/>
          <w:sz w:val="24"/>
          <w:szCs w:val="24"/>
        </w:rPr>
        <w:t>n</w:t>
      </w:r>
      <w:r w:rsidRPr="00F30FA0">
        <w:rPr>
          <w:rFonts w:ascii="Courier New" w:hAnsi="Courier New" w:cs="Courier New"/>
          <w:sz w:val="24"/>
          <w:szCs w:val="24"/>
        </w:rPr>
        <w:t xml:space="preserve"> exempt</w:t>
      </w:r>
      <w:r w:rsidR="00794857">
        <w:rPr>
          <w:rFonts w:ascii="Courier New" w:hAnsi="Courier New" w:cs="Courier New"/>
          <w:sz w:val="24"/>
          <w:szCs w:val="24"/>
        </w:rPr>
        <w:t>ion</w:t>
      </w:r>
      <w:r w:rsidRPr="00F30FA0">
        <w:rPr>
          <w:rFonts w:ascii="Courier New" w:hAnsi="Courier New" w:cs="Courier New"/>
          <w:sz w:val="24"/>
          <w:szCs w:val="24"/>
        </w:rPr>
        <w:t xml:space="preserve"> for reservation sales</w:t>
      </w:r>
    </w:p>
    <w:p w:rsidR="00F30FA0" w:rsidRPr="00F30FA0" w:rsidRDefault="0048014A" w:rsidP="00FD4DAF">
      <w:pPr>
        <w:pStyle w:val="ListParagraph"/>
        <w:numPr>
          <w:ilvl w:val="0"/>
          <w:numId w:val="32"/>
        </w:numPr>
        <w:spacing w:line="36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Others allow use of tribal stamps in lieu of state taxes</w:t>
      </w:r>
      <w:r w:rsidR="00F30FA0" w:rsidRPr="00F30FA0">
        <w:rPr>
          <w:rFonts w:ascii="Courier New" w:hAnsi="Courier New" w:cs="Courier New"/>
          <w:sz w:val="24"/>
          <w:szCs w:val="24"/>
        </w:rPr>
        <w:t xml:space="preserve"> </w:t>
      </w:r>
    </w:p>
    <w:p w:rsidR="00F30FA0" w:rsidRPr="00F30FA0" w:rsidRDefault="00F30FA0" w:rsidP="00FD4DAF">
      <w:pPr>
        <w:pStyle w:val="ListParagraph"/>
        <w:numPr>
          <w:ilvl w:val="0"/>
          <w:numId w:val="32"/>
        </w:numPr>
        <w:spacing w:line="360" w:lineRule="auto"/>
        <w:rPr>
          <w:rFonts w:ascii="Courier New" w:hAnsi="Courier New" w:cs="Courier New"/>
          <w:sz w:val="24"/>
          <w:szCs w:val="24"/>
        </w:rPr>
      </w:pPr>
      <w:r w:rsidRPr="00F30FA0">
        <w:rPr>
          <w:rFonts w:ascii="Courier New" w:hAnsi="Courier New" w:cs="Courier New"/>
          <w:sz w:val="24"/>
          <w:szCs w:val="24"/>
        </w:rPr>
        <w:t>Other states have statutes that provide a coupon system that allocates tax exempt sales or provide a refund mechan</w:t>
      </w:r>
      <w:r w:rsidR="00CC10CA">
        <w:rPr>
          <w:rFonts w:ascii="Courier New" w:hAnsi="Courier New" w:cs="Courier New"/>
          <w:sz w:val="24"/>
          <w:szCs w:val="24"/>
        </w:rPr>
        <w:t>ism for sales to tribal members</w:t>
      </w:r>
      <w:r w:rsidRPr="00F30FA0">
        <w:rPr>
          <w:rFonts w:ascii="Courier New" w:hAnsi="Courier New" w:cs="Courier New"/>
          <w:sz w:val="24"/>
          <w:szCs w:val="24"/>
        </w:rPr>
        <w:t xml:space="preserve">  </w:t>
      </w:r>
    </w:p>
    <w:p w:rsidR="00F30FA0" w:rsidRPr="00F30FA0" w:rsidRDefault="00F30FA0" w:rsidP="00FD4DAF">
      <w:pPr>
        <w:pStyle w:val="ListParagraph"/>
        <w:numPr>
          <w:ilvl w:val="0"/>
          <w:numId w:val="32"/>
        </w:numPr>
        <w:spacing w:line="360" w:lineRule="auto"/>
        <w:rPr>
          <w:rFonts w:ascii="Courier New" w:hAnsi="Courier New" w:cs="Courier New"/>
          <w:sz w:val="24"/>
          <w:szCs w:val="24"/>
        </w:rPr>
      </w:pPr>
      <w:r w:rsidRPr="00F30FA0">
        <w:rPr>
          <w:rFonts w:ascii="Courier New" w:hAnsi="Courier New" w:cs="Courier New"/>
          <w:sz w:val="24"/>
          <w:szCs w:val="24"/>
        </w:rPr>
        <w:t>Some states encourage compacts or agreements wit</w:t>
      </w:r>
      <w:r w:rsidR="00CC10CA">
        <w:rPr>
          <w:rFonts w:ascii="Courier New" w:hAnsi="Courier New" w:cs="Courier New"/>
          <w:sz w:val="24"/>
          <w:szCs w:val="24"/>
        </w:rPr>
        <w:t>h tribes to deal with the issue</w:t>
      </w:r>
      <w:r w:rsidRPr="00F30FA0">
        <w:rPr>
          <w:rFonts w:ascii="Courier New" w:hAnsi="Courier New" w:cs="Courier New"/>
          <w:sz w:val="24"/>
          <w:szCs w:val="24"/>
        </w:rPr>
        <w:t xml:space="preserve">   </w:t>
      </w:r>
    </w:p>
    <w:p w:rsidR="00F30FA0" w:rsidRDefault="00F30FA0" w:rsidP="00FD4DAF">
      <w:pPr>
        <w:spacing w:line="36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Obviously, the first approach is the preferred approach from a nati</w:t>
      </w:r>
      <w:r w:rsidR="00CC10CA">
        <w:rPr>
          <w:rFonts w:ascii="Courier New" w:hAnsi="Courier New" w:cs="Courier New"/>
          <w:sz w:val="24"/>
          <w:szCs w:val="24"/>
        </w:rPr>
        <w:t>ve tobacco seller’s perspective</w:t>
      </w:r>
    </w:p>
    <w:p w:rsidR="00F30FA0" w:rsidRDefault="00F30FA0" w:rsidP="00FD4DAF">
      <w:pPr>
        <w:pStyle w:val="ListParagraph"/>
        <w:numPr>
          <w:ilvl w:val="0"/>
          <w:numId w:val="33"/>
        </w:numPr>
        <w:spacing w:line="36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But this is only a couple, or few states</w:t>
      </w:r>
    </w:p>
    <w:p w:rsidR="003033F3" w:rsidRDefault="003033F3" w:rsidP="00FD4DAF">
      <w:pPr>
        <w:pStyle w:val="ListParagraph"/>
        <w:numPr>
          <w:ilvl w:val="0"/>
          <w:numId w:val="33"/>
        </w:numPr>
        <w:spacing w:line="36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New Mexico, Nevada for example</w:t>
      </w:r>
    </w:p>
    <w:p w:rsidR="00F30FA0" w:rsidRDefault="00F30FA0" w:rsidP="00FD4DAF">
      <w:pPr>
        <w:pStyle w:val="ListParagraph"/>
        <w:numPr>
          <w:ilvl w:val="0"/>
          <w:numId w:val="33"/>
        </w:numPr>
        <w:spacing w:line="36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Subject to change by state legislatures </w:t>
      </w:r>
    </w:p>
    <w:p w:rsidR="00F30FA0" w:rsidRPr="00F30FA0" w:rsidRDefault="00F30FA0" w:rsidP="00FD4DAF">
      <w:pPr>
        <w:pStyle w:val="ListParagraph"/>
        <w:numPr>
          <w:ilvl w:val="0"/>
          <w:numId w:val="33"/>
        </w:numPr>
        <w:spacing w:line="36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We’ve seen attempts at this in NM</w:t>
      </w:r>
    </w:p>
    <w:p w:rsidR="0048014A" w:rsidRDefault="0048014A" w:rsidP="00FD4DAF">
      <w:pPr>
        <w:spacing w:line="36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A few states have statutes that authorize tribal taxes in lieu of state taxes</w:t>
      </w:r>
    </w:p>
    <w:p w:rsidR="0048014A" w:rsidRDefault="0048014A" w:rsidP="00FD4DAF">
      <w:pPr>
        <w:pStyle w:val="ListParagraph"/>
        <w:numPr>
          <w:ilvl w:val="0"/>
          <w:numId w:val="35"/>
        </w:numPr>
        <w:spacing w:line="36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Arizona has a system for a special reservation tax</w:t>
      </w:r>
    </w:p>
    <w:p w:rsidR="0048014A" w:rsidRDefault="0048014A" w:rsidP="00FD4DAF">
      <w:pPr>
        <w:pStyle w:val="ListParagraph"/>
        <w:numPr>
          <w:ilvl w:val="0"/>
          <w:numId w:val="35"/>
        </w:numPr>
        <w:spacing w:line="36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$1/pack which is half of the state tax</w:t>
      </w:r>
    </w:p>
    <w:p w:rsidR="0048014A" w:rsidRDefault="0048014A" w:rsidP="00FD4DAF">
      <w:pPr>
        <w:pStyle w:val="ListParagraph"/>
        <w:numPr>
          <w:ilvl w:val="0"/>
          <w:numId w:val="35"/>
        </w:numPr>
        <w:spacing w:line="36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Sales to members are exempt</w:t>
      </w:r>
    </w:p>
    <w:p w:rsidR="0048014A" w:rsidRDefault="0048014A" w:rsidP="00FD4DAF">
      <w:pPr>
        <w:pStyle w:val="ListParagraph"/>
        <w:numPr>
          <w:ilvl w:val="0"/>
          <w:numId w:val="35"/>
        </w:numPr>
        <w:spacing w:line="36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Sales by Indian retailer have special stamp</w:t>
      </w:r>
      <w:r w:rsidR="003033F3">
        <w:rPr>
          <w:rFonts w:ascii="Courier New" w:hAnsi="Courier New" w:cs="Courier New"/>
          <w:sz w:val="24"/>
          <w:szCs w:val="24"/>
        </w:rPr>
        <w:t>s</w:t>
      </w:r>
    </w:p>
    <w:p w:rsidR="00F30FA0" w:rsidRDefault="00BF1DC5" w:rsidP="00FD4DAF">
      <w:pPr>
        <w:spacing w:line="36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A more common approach is </w:t>
      </w:r>
      <w:r w:rsidR="0056214C">
        <w:rPr>
          <w:rFonts w:ascii="Courier New" w:hAnsi="Courier New" w:cs="Courier New"/>
          <w:sz w:val="24"/>
          <w:szCs w:val="24"/>
        </w:rPr>
        <w:t xml:space="preserve">where </w:t>
      </w:r>
      <w:r w:rsidR="0048014A">
        <w:rPr>
          <w:rFonts w:ascii="Courier New" w:hAnsi="Courier New" w:cs="Courier New"/>
          <w:sz w:val="24"/>
          <w:szCs w:val="24"/>
        </w:rPr>
        <w:t xml:space="preserve">states </w:t>
      </w:r>
      <w:r w:rsidR="0048014A" w:rsidRPr="00F30FA0">
        <w:rPr>
          <w:rFonts w:ascii="Courier New" w:hAnsi="Courier New" w:cs="Courier New"/>
          <w:sz w:val="24"/>
          <w:szCs w:val="24"/>
        </w:rPr>
        <w:t>have statutes that provide a coupon system that allocates tax exempt sales or provide a refund mechani</w:t>
      </w:r>
      <w:r w:rsidR="00CC10CA">
        <w:rPr>
          <w:rFonts w:ascii="Courier New" w:hAnsi="Courier New" w:cs="Courier New"/>
          <w:sz w:val="24"/>
          <w:szCs w:val="24"/>
        </w:rPr>
        <w:t>sm for sales to tribal members</w:t>
      </w:r>
      <w:r w:rsidR="0048014A" w:rsidRPr="00F30FA0">
        <w:rPr>
          <w:rFonts w:ascii="Courier New" w:hAnsi="Courier New" w:cs="Courier New"/>
          <w:sz w:val="24"/>
          <w:szCs w:val="24"/>
        </w:rPr>
        <w:t xml:space="preserve"> </w:t>
      </w:r>
    </w:p>
    <w:p w:rsidR="0048014A" w:rsidRDefault="0048014A" w:rsidP="00FD4DAF">
      <w:pPr>
        <w:pStyle w:val="ListParagraph"/>
        <w:numPr>
          <w:ilvl w:val="0"/>
          <w:numId w:val="34"/>
        </w:numPr>
        <w:spacing w:line="36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New York, after many years of litigation has adopted this approach</w:t>
      </w:r>
    </w:p>
    <w:p w:rsidR="0048014A" w:rsidRDefault="0048014A" w:rsidP="00FD4DAF">
      <w:pPr>
        <w:pStyle w:val="ListParagraph"/>
        <w:numPr>
          <w:ilvl w:val="0"/>
          <w:numId w:val="34"/>
        </w:numPr>
        <w:spacing w:line="36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Other states (Montana, Nebraska, Oregon (through a refund agreement), Wisconsin)</w:t>
      </w:r>
    </w:p>
    <w:p w:rsidR="0048014A" w:rsidRDefault="0048014A" w:rsidP="00FD4DAF">
      <w:pPr>
        <w:pStyle w:val="ListParagraph"/>
        <w:numPr>
          <w:ilvl w:val="0"/>
          <w:numId w:val="34"/>
        </w:numPr>
        <w:spacing w:line="36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This approach may satisfy minimum requirements under </w:t>
      </w:r>
      <w:r w:rsidRPr="00CC10CA">
        <w:rPr>
          <w:rFonts w:ascii="Courier New" w:hAnsi="Courier New" w:cs="Courier New"/>
          <w:sz w:val="24"/>
          <w:szCs w:val="24"/>
          <w:u w:val="single"/>
        </w:rPr>
        <w:t>Moe</w:t>
      </w:r>
      <w:r>
        <w:rPr>
          <w:rFonts w:ascii="Courier New" w:hAnsi="Courier New" w:cs="Courier New"/>
          <w:sz w:val="24"/>
          <w:szCs w:val="24"/>
        </w:rPr>
        <w:t xml:space="preserve"> and </w:t>
      </w:r>
      <w:r w:rsidRPr="00CC10CA">
        <w:rPr>
          <w:rFonts w:ascii="Courier New" w:hAnsi="Courier New" w:cs="Courier New"/>
          <w:sz w:val="24"/>
          <w:szCs w:val="24"/>
          <w:u w:val="single"/>
        </w:rPr>
        <w:t>Colville</w:t>
      </w:r>
      <w:r>
        <w:rPr>
          <w:rFonts w:ascii="Courier New" w:hAnsi="Courier New" w:cs="Courier New"/>
          <w:sz w:val="24"/>
          <w:szCs w:val="24"/>
        </w:rPr>
        <w:t xml:space="preserve"> </w:t>
      </w:r>
    </w:p>
    <w:p w:rsidR="0048014A" w:rsidRDefault="0048014A" w:rsidP="00FD4DAF">
      <w:pPr>
        <w:pStyle w:val="ListParagraph"/>
        <w:numPr>
          <w:ilvl w:val="0"/>
          <w:numId w:val="34"/>
        </w:numPr>
        <w:spacing w:line="36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But does not take into account native brands</w:t>
      </w:r>
    </w:p>
    <w:p w:rsidR="0048014A" w:rsidRDefault="0048014A" w:rsidP="00FD4DAF">
      <w:pPr>
        <w:pStyle w:val="ListParagraph"/>
        <w:numPr>
          <w:ilvl w:val="0"/>
          <w:numId w:val="34"/>
        </w:numPr>
        <w:spacing w:line="36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Nation to nation sales</w:t>
      </w:r>
    </w:p>
    <w:p w:rsidR="0048014A" w:rsidRDefault="0048014A" w:rsidP="00FD4DAF">
      <w:pPr>
        <w:spacing w:line="36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Some states encourage agreements or compacts with tribes</w:t>
      </w:r>
    </w:p>
    <w:p w:rsidR="00C9385F" w:rsidRDefault="00C9385F" w:rsidP="00FD4DAF">
      <w:pPr>
        <w:pStyle w:val="ListParagraph"/>
        <w:numPr>
          <w:ilvl w:val="0"/>
          <w:numId w:val="36"/>
        </w:numPr>
        <w:spacing w:line="36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Michigan has agreements with 10 tribes</w:t>
      </w:r>
    </w:p>
    <w:p w:rsidR="00C9385F" w:rsidRDefault="00C9385F" w:rsidP="00FD4DAF">
      <w:pPr>
        <w:pStyle w:val="ListParagraph"/>
        <w:numPr>
          <w:ilvl w:val="0"/>
          <w:numId w:val="36"/>
        </w:numPr>
        <w:spacing w:line="36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Minnesota also has agreements with 10 tribes</w:t>
      </w:r>
    </w:p>
    <w:p w:rsidR="00C9385F" w:rsidRDefault="00C9385F" w:rsidP="00FD4DAF">
      <w:pPr>
        <w:pStyle w:val="ListParagraph"/>
        <w:numPr>
          <w:ilvl w:val="0"/>
          <w:numId w:val="36"/>
        </w:numPr>
        <w:spacing w:line="36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South Dakota has tax collection agreements with tribes</w:t>
      </w:r>
    </w:p>
    <w:p w:rsidR="00C9385F" w:rsidRDefault="00C9385F" w:rsidP="00FD4DAF">
      <w:pPr>
        <w:pStyle w:val="ListParagraph"/>
        <w:numPr>
          <w:ilvl w:val="0"/>
          <w:numId w:val="36"/>
        </w:numPr>
        <w:spacing w:line="36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Oklahoma has a number of different compacts with tribes with tax rates varying from $0.0575/pack to $0.8575/pack</w:t>
      </w:r>
    </w:p>
    <w:p w:rsidR="0048014A" w:rsidRDefault="0048014A" w:rsidP="00FD4DAF">
      <w:pPr>
        <w:spacing w:line="360" w:lineRule="auto"/>
        <w:rPr>
          <w:rFonts w:ascii="Courier New" w:hAnsi="Courier New" w:cs="Courier New"/>
          <w:sz w:val="24"/>
          <w:szCs w:val="24"/>
        </w:rPr>
      </w:pPr>
    </w:p>
    <w:sectPr w:rsidR="0048014A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ED8" w:rsidRDefault="00C23ED8" w:rsidP="00C16D17">
      <w:pPr>
        <w:spacing w:after="0" w:line="240" w:lineRule="auto"/>
      </w:pPr>
      <w:r>
        <w:separator/>
      </w:r>
    </w:p>
  </w:endnote>
  <w:endnote w:type="continuationSeparator" w:id="0">
    <w:p w:rsidR="00C23ED8" w:rsidRDefault="00C23ED8" w:rsidP="00C16D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98621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16D17" w:rsidRDefault="00C16D1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45C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16D17" w:rsidRDefault="00C16D1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ED8" w:rsidRDefault="00C23ED8" w:rsidP="00C16D17">
      <w:pPr>
        <w:spacing w:after="0" w:line="240" w:lineRule="auto"/>
      </w:pPr>
      <w:r>
        <w:separator/>
      </w:r>
    </w:p>
  </w:footnote>
  <w:footnote w:type="continuationSeparator" w:id="0">
    <w:p w:rsidR="00C23ED8" w:rsidRDefault="00C23ED8" w:rsidP="00C16D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F0F37"/>
    <w:multiLevelType w:val="hybridMultilevel"/>
    <w:tmpl w:val="2F1A6D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E97A8C"/>
    <w:multiLevelType w:val="hybridMultilevel"/>
    <w:tmpl w:val="61D816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66630C3"/>
    <w:multiLevelType w:val="hybridMultilevel"/>
    <w:tmpl w:val="CD70C9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C1D6B5E"/>
    <w:multiLevelType w:val="hybridMultilevel"/>
    <w:tmpl w:val="84647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B45E74"/>
    <w:multiLevelType w:val="hybridMultilevel"/>
    <w:tmpl w:val="8DDCA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11342F"/>
    <w:multiLevelType w:val="hybridMultilevel"/>
    <w:tmpl w:val="0D54C43E"/>
    <w:lvl w:ilvl="0" w:tplc="FB00D46E">
      <w:start w:val="1"/>
      <w:numFmt w:val="lowerLetter"/>
      <w:lvlText w:val="%1."/>
      <w:lvlJc w:val="right"/>
      <w:pPr>
        <w:ind w:left="2880" w:hanging="360"/>
      </w:pPr>
      <w:rPr>
        <w:rFonts w:ascii="Courier New" w:eastAsiaTheme="minorHAnsi" w:hAnsi="Courier New" w:cs="Courier New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6">
    <w:nsid w:val="17F3697B"/>
    <w:multiLevelType w:val="hybridMultilevel"/>
    <w:tmpl w:val="AEC2BA32"/>
    <w:lvl w:ilvl="0" w:tplc="04090011">
      <w:start w:val="1"/>
      <w:numFmt w:val="decimal"/>
      <w:lvlText w:val="%1)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">
    <w:nsid w:val="1AF30A9D"/>
    <w:multiLevelType w:val="hybridMultilevel"/>
    <w:tmpl w:val="A81CE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B77A04"/>
    <w:multiLevelType w:val="hybridMultilevel"/>
    <w:tmpl w:val="77B62508"/>
    <w:lvl w:ilvl="0" w:tplc="04090011">
      <w:start w:val="1"/>
      <w:numFmt w:val="decimal"/>
      <w:lvlText w:val="%1)"/>
      <w:lvlJc w:val="left"/>
      <w:pPr>
        <w:ind w:left="360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9">
    <w:nsid w:val="212963C6"/>
    <w:multiLevelType w:val="hybridMultilevel"/>
    <w:tmpl w:val="9A1475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375FAD"/>
    <w:multiLevelType w:val="hybridMultilevel"/>
    <w:tmpl w:val="5F081E3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>
    <w:nsid w:val="230F310E"/>
    <w:multiLevelType w:val="hybridMultilevel"/>
    <w:tmpl w:val="0070450A"/>
    <w:lvl w:ilvl="0" w:tplc="A22CF440">
      <w:start w:val="1"/>
      <w:numFmt w:val="decimal"/>
      <w:lvlText w:val="(%1)"/>
      <w:lvlJc w:val="left"/>
      <w:pPr>
        <w:ind w:left="360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2">
    <w:nsid w:val="24EE6BB7"/>
    <w:multiLevelType w:val="hybridMultilevel"/>
    <w:tmpl w:val="372016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5392310"/>
    <w:multiLevelType w:val="hybridMultilevel"/>
    <w:tmpl w:val="B218B12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2C3C2F04"/>
    <w:multiLevelType w:val="hybridMultilevel"/>
    <w:tmpl w:val="CE3696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DBF3207"/>
    <w:multiLevelType w:val="hybridMultilevel"/>
    <w:tmpl w:val="A482ABE8"/>
    <w:lvl w:ilvl="0" w:tplc="40C420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DC1640"/>
    <w:multiLevelType w:val="hybridMultilevel"/>
    <w:tmpl w:val="84BCB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061CAF"/>
    <w:multiLevelType w:val="hybridMultilevel"/>
    <w:tmpl w:val="1AA44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5774F3"/>
    <w:multiLevelType w:val="hybridMultilevel"/>
    <w:tmpl w:val="2AF8E29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273D50"/>
    <w:multiLevelType w:val="hybridMultilevel"/>
    <w:tmpl w:val="B750F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070D6F"/>
    <w:multiLevelType w:val="hybridMultilevel"/>
    <w:tmpl w:val="538446E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9F74D5"/>
    <w:multiLevelType w:val="hybridMultilevel"/>
    <w:tmpl w:val="BF9EA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1D0EE0"/>
    <w:multiLevelType w:val="hybridMultilevel"/>
    <w:tmpl w:val="C728CA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D3C0742"/>
    <w:multiLevelType w:val="hybridMultilevel"/>
    <w:tmpl w:val="63CCF5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D9C00CD"/>
    <w:multiLevelType w:val="hybridMultilevel"/>
    <w:tmpl w:val="206E6A0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0D7025"/>
    <w:multiLevelType w:val="hybridMultilevel"/>
    <w:tmpl w:val="B36A72EE"/>
    <w:lvl w:ilvl="0" w:tplc="7FAECA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135C76"/>
    <w:multiLevelType w:val="hybridMultilevel"/>
    <w:tmpl w:val="BFB4EFB8"/>
    <w:lvl w:ilvl="0" w:tplc="0409001B">
      <w:start w:val="1"/>
      <w:numFmt w:val="lowerRoman"/>
      <w:lvlText w:val="%1."/>
      <w:lvlJc w:val="righ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7">
    <w:nsid w:val="618D2C97"/>
    <w:multiLevelType w:val="hybridMultilevel"/>
    <w:tmpl w:val="D7042EE4"/>
    <w:lvl w:ilvl="0" w:tplc="0409001B">
      <w:start w:val="1"/>
      <w:numFmt w:val="low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8">
    <w:nsid w:val="63730D7D"/>
    <w:multiLevelType w:val="hybridMultilevel"/>
    <w:tmpl w:val="6D24819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5C7763"/>
    <w:multiLevelType w:val="hybridMultilevel"/>
    <w:tmpl w:val="D1903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470924"/>
    <w:multiLevelType w:val="hybridMultilevel"/>
    <w:tmpl w:val="62082D8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B55D51"/>
    <w:multiLevelType w:val="hybridMultilevel"/>
    <w:tmpl w:val="5B58A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6554E7"/>
    <w:multiLevelType w:val="hybridMultilevel"/>
    <w:tmpl w:val="9BFC79F0"/>
    <w:lvl w:ilvl="0" w:tplc="B8506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F46975"/>
    <w:multiLevelType w:val="hybridMultilevel"/>
    <w:tmpl w:val="F300C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E21018B"/>
    <w:multiLevelType w:val="hybridMultilevel"/>
    <w:tmpl w:val="DEC24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9D7CAB"/>
    <w:multiLevelType w:val="hybridMultilevel"/>
    <w:tmpl w:val="9F60992A"/>
    <w:lvl w:ilvl="0" w:tplc="EC668284">
      <w:start w:val="1"/>
      <w:numFmt w:val="lowerLetter"/>
      <w:lvlText w:val="%1."/>
      <w:lvlJc w:val="left"/>
      <w:pPr>
        <w:ind w:left="25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32"/>
  </w:num>
  <w:num w:numId="2">
    <w:abstractNumId w:val="25"/>
  </w:num>
  <w:num w:numId="3">
    <w:abstractNumId w:val="15"/>
  </w:num>
  <w:num w:numId="4">
    <w:abstractNumId w:val="5"/>
  </w:num>
  <w:num w:numId="5">
    <w:abstractNumId w:val="27"/>
  </w:num>
  <w:num w:numId="6">
    <w:abstractNumId w:val="26"/>
  </w:num>
  <w:num w:numId="7">
    <w:abstractNumId w:val="18"/>
  </w:num>
  <w:num w:numId="8">
    <w:abstractNumId w:val="11"/>
  </w:num>
  <w:num w:numId="9">
    <w:abstractNumId w:val="6"/>
  </w:num>
  <w:num w:numId="10">
    <w:abstractNumId w:val="8"/>
  </w:num>
  <w:num w:numId="11">
    <w:abstractNumId w:val="28"/>
  </w:num>
  <w:num w:numId="12">
    <w:abstractNumId w:val="24"/>
  </w:num>
  <w:num w:numId="13">
    <w:abstractNumId w:val="9"/>
  </w:num>
  <w:num w:numId="14">
    <w:abstractNumId w:val="20"/>
  </w:num>
  <w:num w:numId="15">
    <w:abstractNumId w:val="0"/>
  </w:num>
  <w:num w:numId="16">
    <w:abstractNumId w:val="30"/>
  </w:num>
  <w:num w:numId="17">
    <w:abstractNumId w:val="3"/>
  </w:num>
  <w:num w:numId="18">
    <w:abstractNumId w:val="17"/>
  </w:num>
  <w:num w:numId="19">
    <w:abstractNumId w:val="14"/>
  </w:num>
  <w:num w:numId="20">
    <w:abstractNumId w:val="23"/>
  </w:num>
  <w:num w:numId="21">
    <w:abstractNumId w:val="35"/>
  </w:num>
  <w:num w:numId="22">
    <w:abstractNumId w:val="22"/>
  </w:num>
  <w:num w:numId="23">
    <w:abstractNumId w:val="13"/>
  </w:num>
  <w:num w:numId="24">
    <w:abstractNumId w:val="19"/>
  </w:num>
  <w:num w:numId="25">
    <w:abstractNumId w:val="10"/>
  </w:num>
  <w:num w:numId="26">
    <w:abstractNumId w:val="2"/>
  </w:num>
  <w:num w:numId="27">
    <w:abstractNumId w:val="21"/>
  </w:num>
  <w:num w:numId="28">
    <w:abstractNumId w:val="4"/>
  </w:num>
  <w:num w:numId="29">
    <w:abstractNumId w:val="34"/>
  </w:num>
  <w:num w:numId="30">
    <w:abstractNumId w:val="31"/>
  </w:num>
  <w:num w:numId="31">
    <w:abstractNumId w:val="12"/>
  </w:num>
  <w:num w:numId="32">
    <w:abstractNumId w:val="29"/>
  </w:num>
  <w:num w:numId="33">
    <w:abstractNumId w:val="1"/>
  </w:num>
  <w:num w:numId="34">
    <w:abstractNumId w:val="33"/>
  </w:num>
  <w:num w:numId="35">
    <w:abstractNumId w:val="16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8B9"/>
    <w:rsid w:val="00062DAB"/>
    <w:rsid w:val="00111739"/>
    <w:rsid w:val="001363C1"/>
    <w:rsid w:val="001B254E"/>
    <w:rsid w:val="002B79A5"/>
    <w:rsid w:val="003033F3"/>
    <w:rsid w:val="00310444"/>
    <w:rsid w:val="00310DDB"/>
    <w:rsid w:val="003174EA"/>
    <w:rsid w:val="00321A18"/>
    <w:rsid w:val="00357731"/>
    <w:rsid w:val="00372C05"/>
    <w:rsid w:val="004004BD"/>
    <w:rsid w:val="00410DA1"/>
    <w:rsid w:val="00436671"/>
    <w:rsid w:val="0048014A"/>
    <w:rsid w:val="00496926"/>
    <w:rsid w:val="00497909"/>
    <w:rsid w:val="004E03C4"/>
    <w:rsid w:val="004E4CB0"/>
    <w:rsid w:val="0056214C"/>
    <w:rsid w:val="00582FC0"/>
    <w:rsid w:val="00650D33"/>
    <w:rsid w:val="006C4D5E"/>
    <w:rsid w:val="0072468A"/>
    <w:rsid w:val="00794857"/>
    <w:rsid w:val="007A0B85"/>
    <w:rsid w:val="008A35A0"/>
    <w:rsid w:val="008B2D6E"/>
    <w:rsid w:val="008E3430"/>
    <w:rsid w:val="00903198"/>
    <w:rsid w:val="00963F45"/>
    <w:rsid w:val="00A06046"/>
    <w:rsid w:val="00AD590B"/>
    <w:rsid w:val="00B012A3"/>
    <w:rsid w:val="00B12E3E"/>
    <w:rsid w:val="00B35535"/>
    <w:rsid w:val="00BB2610"/>
    <w:rsid w:val="00BF1DC5"/>
    <w:rsid w:val="00C16D17"/>
    <w:rsid w:val="00C23ED8"/>
    <w:rsid w:val="00C9385F"/>
    <w:rsid w:val="00CB4F71"/>
    <w:rsid w:val="00CC10CA"/>
    <w:rsid w:val="00CF5C92"/>
    <w:rsid w:val="00DA0B43"/>
    <w:rsid w:val="00DB338E"/>
    <w:rsid w:val="00DC45C6"/>
    <w:rsid w:val="00DF1231"/>
    <w:rsid w:val="00E27C1C"/>
    <w:rsid w:val="00E31ED7"/>
    <w:rsid w:val="00E51BB2"/>
    <w:rsid w:val="00E528B9"/>
    <w:rsid w:val="00EA4CD2"/>
    <w:rsid w:val="00F30FA0"/>
    <w:rsid w:val="00F908ED"/>
    <w:rsid w:val="00F94082"/>
    <w:rsid w:val="00FD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2FC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16D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6D17"/>
  </w:style>
  <w:style w:type="paragraph" w:styleId="Footer">
    <w:name w:val="footer"/>
    <w:basedOn w:val="Normal"/>
    <w:link w:val="FooterChar"/>
    <w:uiPriority w:val="99"/>
    <w:unhideWhenUsed/>
    <w:rsid w:val="00C16D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6D17"/>
  </w:style>
  <w:style w:type="paragraph" w:customStyle="1" w:styleId="Default">
    <w:name w:val="Default"/>
    <w:rsid w:val="004E4C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2C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2C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2FC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16D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6D17"/>
  </w:style>
  <w:style w:type="paragraph" w:styleId="Footer">
    <w:name w:val="footer"/>
    <w:basedOn w:val="Normal"/>
    <w:link w:val="FooterChar"/>
    <w:uiPriority w:val="99"/>
    <w:unhideWhenUsed/>
    <w:rsid w:val="00C16D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6D17"/>
  </w:style>
  <w:style w:type="paragraph" w:customStyle="1" w:styleId="Default">
    <w:name w:val="Default"/>
    <w:rsid w:val="004E4C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2C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2C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98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1013</Words>
  <Characters>5776</Characters>
  <Application>Microsoft Office Word</Application>
  <DocSecurity>4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Dale White</dc:creator>
  <cp:lastModifiedBy>Kate Koch</cp:lastModifiedBy>
  <cp:revision>2</cp:revision>
  <cp:lastPrinted>2013-02-08T17:04:00Z</cp:lastPrinted>
  <dcterms:created xsi:type="dcterms:W3CDTF">2013-02-15T15:21:00Z</dcterms:created>
  <dcterms:modified xsi:type="dcterms:W3CDTF">2013-02-15T15:21:00Z</dcterms:modified>
</cp:coreProperties>
</file>